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C5" w:rsidRDefault="006263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COVID-19-SCHUTZMASSNAHMEN FÜR MUSEEN</w:t>
      </w:r>
    </w:p>
    <w:p w:rsidR="006263C5" w:rsidRDefault="006263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Version 1, 23. April 2020</w:t>
      </w:r>
    </w:p>
    <w:p w:rsidR="006263C5" w:rsidRDefault="006263C5">
      <w:pPr>
        <w:rPr>
          <w:rFonts w:ascii="Tahoma" w:hAnsi="Tahoma" w:cs="Tahoma"/>
          <w:sz w:val="22"/>
          <w:szCs w:val="22"/>
        </w:rPr>
      </w:pPr>
    </w:p>
    <w:p w:rsidR="006263C5" w:rsidRDefault="006263C5">
      <w:pPr>
        <w:rPr>
          <w:rFonts w:ascii="Tahoma" w:hAnsi="Tahoma" w:cs="Tahoma"/>
          <w:sz w:val="22"/>
          <w:szCs w:val="22"/>
        </w:rPr>
      </w:pPr>
    </w:p>
    <w:p w:rsidR="006263C5" w:rsidRDefault="006263C5">
      <w:pPr>
        <w:rPr>
          <w:rFonts w:ascii="Tahoma" w:hAnsi="Tahoma" w:cs="Tahoma"/>
          <w:sz w:val="22"/>
          <w:szCs w:val="22"/>
        </w:rPr>
      </w:pPr>
    </w:p>
    <w:p w:rsidR="00A1538F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>Österreichische Museen dürfen mit Mitte Mai unter Voraussetzung von geltenden Schutzmaßnahmen (Abstand &amp; Hygiene) öffnen</w:t>
      </w:r>
      <w:r w:rsidR="00C56217">
        <w:rPr>
          <w:rStyle w:val="Funotenzeichen"/>
          <w:rFonts w:ascii="Tahoma" w:hAnsi="Tahoma" w:cs="Tahoma"/>
          <w:sz w:val="22"/>
          <w:szCs w:val="22"/>
        </w:rPr>
        <w:footnoteReference w:id="1"/>
      </w:r>
      <w:r w:rsidRPr="002A6A8E">
        <w:rPr>
          <w:rFonts w:ascii="Tahoma" w:hAnsi="Tahoma" w:cs="Tahoma"/>
          <w:sz w:val="22"/>
          <w:szCs w:val="22"/>
        </w:rPr>
        <w:t>.</w:t>
      </w: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 xml:space="preserve">Bis zu einer möglichen Verordnung fassen </w:t>
      </w:r>
      <w:r w:rsidR="006879D0">
        <w:rPr>
          <w:rFonts w:ascii="Tahoma" w:hAnsi="Tahoma" w:cs="Tahoma"/>
          <w:sz w:val="22"/>
          <w:szCs w:val="22"/>
        </w:rPr>
        <w:t>wir</w:t>
      </w:r>
      <w:r w:rsidRPr="002A6A8E">
        <w:rPr>
          <w:rFonts w:ascii="Tahoma" w:hAnsi="Tahoma" w:cs="Tahoma"/>
          <w:sz w:val="22"/>
          <w:szCs w:val="22"/>
        </w:rPr>
        <w:t xml:space="preserve"> hier – in Anlehnung an den Erlass der Corona-Schutzmaßnahmen für Supermärkte und Drogerien</w:t>
      </w:r>
      <w:r w:rsidR="00364915">
        <w:rPr>
          <w:rStyle w:val="Funotenzeichen"/>
          <w:rFonts w:ascii="Tahoma" w:hAnsi="Tahoma" w:cs="Tahoma"/>
          <w:sz w:val="22"/>
          <w:szCs w:val="22"/>
        </w:rPr>
        <w:footnoteReference w:id="2"/>
      </w:r>
      <w:r w:rsidRPr="002A6A8E">
        <w:rPr>
          <w:rFonts w:ascii="Tahoma" w:hAnsi="Tahoma" w:cs="Tahoma"/>
          <w:sz w:val="22"/>
          <w:szCs w:val="22"/>
        </w:rPr>
        <w:t xml:space="preserve"> </w:t>
      </w:r>
      <w:r w:rsidR="0064570D">
        <w:rPr>
          <w:rFonts w:ascii="Tahoma" w:hAnsi="Tahoma" w:cs="Tahoma"/>
          <w:sz w:val="22"/>
          <w:szCs w:val="22"/>
        </w:rPr>
        <w:t>–</w:t>
      </w:r>
      <w:r w:rsidR="00C01AF8">
        <w:rPr>
          <w:rFonts w:ascii="Tahoma" w:hAnsi="Tahoma" w:cs="Tahoma"/>
          <w:sz w:val="22"/>
          <w:szCs w:val="22"/>
        </w:rPr>
        <w:t xml:space="preserve"> </w:t>
      </w:r>
      <w:r w:rsidRPr="002A6A8E">
        <w:rPr>
          <w:rFonts w:ascii="Tahoma" w:hAnsi="Tahoma" w:cs="Tahoma"/>
          <w:sz w:val="22"/>
          <w:szCs w:val="22"/>
        </w:rPr>
        <w:t>folgende Empfehlungen zusammen</w:t>
      </w:r>
      <w:r w:rsidR="009167F3">
        <w:rPr>
          <w:rFonts w:ascii="Tahoma" w:hAnsi="Tahoma" w:cs="Tahoma"/>
          <w:sz w:val="22"/>
          <w:szCs w:val="22"/>
        </w:rPr>
        <w:t>:</w:t>
      </w:r>
    </w:p>
    <w:p w:rsidR="002A6A8E" w:rsidRDefault="002A6A8E">
      <w:pPr>
        <w:rPr>
          <w:rFonts w:ascii="Tahoma" w:hAnsi="Tahoma" w:cs="Tahoma"/>
          <w:sz w:val="22"/>
          <w:szCs w:val="22"/>
        </w:rPr>
      </w:pPr>
    </w:p>
    <w:p w:rsidR="0064570D" w:rsidRPr="002A6A8E" w:rsidRDefault="0064570D">
      <w:pPr>
        <w:rPr>
          <w:rFonts w:ascii="Tahoma" w:hAnsi="Tahoma" w:cs="Tahoma"/>
          <w:sz w:val="22"/>
          <w:szCs w:val="22"/>
        </w:rPr>
      </w:pP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>Schutz der Mitarbeiter/innen</w:t>
      </w: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Bereitstellen von Desinfektionsmittel für Mitarbeite</w:t>
      </w:r>
      <w:r>
        <w:rPr>
          <w:rFonts w:ascii="Tahoma" w:hAnsi="Tahoma" w:cs="Tahoma"/>
        </w:rPr>
        <w:t>r/innen</w:t>
      </w:r>
    </w:p>
    <w:p w:rsidR="002A6A8E" w:rsidRP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Schutzvorrichtungen an den Kassen (Acryl- oder </w:t>
      </w:r>
      <w:proofErr w:type="spellStart"/>
      <w:r w:rsidRPr="002A6A8E">
        <w:rPr>
          <w:rFonts w:ascii="Tahoma" w:hAnsi="Tahoma" w:cs="Tahoma"/>
        </w:rPr>
        <w:t>Echtglas</w:t>
      </w:r>
      <w:proofErr w:type="spellEnd"/>
      <w:r w:rsidRPr="002A6A8E">
        <w:rPr>
          <w:rFonts w:ascii="Tahoma" w:hAnsi="Tahoma" w:cs="Tahoma"/>
        </w:rPr>
        <w:t xml:space="preserve">) und vergrößerter Abstand zu </w:t>
      </w:r>
      <w:r>
        <w:rPr>
          <w:rFonts w:ascii="Tahoma" w:hAnsi="Tahoma" w:cs="Tahoma"/>
        </w:rPr>
        <w:t>Besucherinnen und Besuchern</w:t>
      </w:r>
      <w:r w:rsidR="00187B14">
        <w:rPr>
          <w:rFonts w:ascii="Tahoma" w:hAnsi="Tahoma" w:cs="Tahoma"/>
        </w:rPr>
        <w:t xml:space="preserve"> ab einer Gesamtfläche von 400 m2</w:t>
      </w:r>
    </w:p>
    <w:p w:rsid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Tragen von Mund-Nasen-Schutz</w:t>
      </w:r>
      <w:r>
        <w:rPr>
          <w:rFonts w:ascii="Tahoma" w:hAnsi="Tahoma" w:cs="Tahoma"/>
        </w:rPr>
        <w:t>, der in gebotener Regelmäßigkeit gewechselt oder gewaschen wird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Gemeinsam genützte Materialien und Geräte (Computer, Kassa, Telefon </w:t>
      </w:r>
      <w:proofErr w:type="spellStart"/>
      <w:r>
        <w:rPr>
          <w:rFonts w:ascii="Tahoma" w:hAnsi="Tahoma" w:cs="Tahoma"/>
        </w:rPr>
        <w:t>uä</w:t>
      </w:r>
      <w:proofErr w:type="spellEnd"/>
      <w:r>
        <w:rPr>
          <w:rFonts w:ascii="Tahoma" w:hAnsi="Tahoma" w:cs="Tahoma"/>
        </w:rPr>
        <w:t>.) müssen regelmäßig desinfiziert werden.</w:t>
      </w:r>
    </w:p>
    <w:p w:rsidR="002A6A8E" w:rsidRDefault="000E74A7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B</w:t>
      </w:r>
      <w:r w:rsidR="002A6A8E" w:rsidRPr="002A6A8E">
        <w:rPr>
          <w:rFonts w:ascii="Tahoma" w:hAnsi="Tahoma" w:cs="Tahoma"/>
        </w:rPr>
        <w:t>ei</w:t>
      </w:r>
      <w:r w:rsidR="00290F92">
        <w:rPr>
          <w:rFonts w:ascii="Tahoma" w:hAnsi="Tahoma" w:cs="Tahoma"/>
        </w:rPr>
        <w:t xml:space="preserve"> </w:t>
      </w:r>
      <w:r w:rsidR="002A6A8E" w:rsidRPr="002A6A8E">
        <w:rPr>
          <w:rFonts w:ascii="Tahoma" w:hAnsi="Tahoma" w:cs="Tahoma"/>
        </w:rPr>
        <w:t>unmittelbaren Besucher</w:t>
      </w:r>
      <w:proofErr w:type="gramEnd"/>
      <w:r w:rsidR="002A6A8E" w:rsidRPr="002A6A8E">
        <w:rPr>
          <w:rFonts w:ascii="Tahoma" w:hAnsi="Tahoma" w:cs="Tahoma"/>
        </w:rPr>
        <w:t>/innenkontakt</w:t>
      </w:r>
      <w:r>
        <w:rPr>
          <w:rFonts w:ascii="Tahoma" w:hAnsi="Tahoma" w:cs="Tahoma"/>
        </w:rPr>
        <w:t xml:space="preserve"> </w:t>
      </w:r>
      <w:r w:rsidR="00290F92">
        <w:rPr>
          <w:rFonts w:ascii="Tahoma" w:hAnsi="Tahoma" w:cs="Tahoma"/>
        </w:rPr>
        <w:t xml:space="preserve">ist das </w:t>
      </w:r>
      <w:r w:rsidRPr="002A6A8E">
        <w:rPr>
          <w:rFonts w:ascii="Tahoma" w:hAnsi="Tahoma" w:cs="Tahoma"/>
        </w:rPr>
        <w:t>Tragen von Handschuhen</w:t>
      </w:r>
      <w:r w:rsidR="00290F92">
        <w:rPr>
          <w:rFonts w:ascii="Tahoma" w:hAnsi="Tahoma" w:cs="Tahoma"/>
        </w:rPr>
        <w:t xml:space="preserve"> empfehlenswert</w:t>
      </w:r>
      <w:r>
        <w:rPr>
          <w:rFonts w:ascii="Tahoma" w:hAnsi="Tahoma" w:cs="Tahoma"/>
        </w:rPr>
        <w:t>, die ebenso in gebotener Regelmäßigkeit desinfiziert oder gewechselt werden müssen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Übergabe von Bargeld (</w:t>
      </w:r>
      <w:r>
        <w:rPr>
          <w:rFonts w:ascii="Tahoma" w:hAnsi="Tahoma" w:cs="Tahoma"/>
        </w:rPr>
        <w:t xml:space="preserve">bspw. </w:t>
      </w:r>
      <w:r w:rsidRPr="002A6A8E">
        <w:rPr>
          <w:rFonts w:ascii="Tahoma" w:hAnsi="Tahoma" w:cs="Tahoma"/>
        </w:rPr>
        <w:t xml:space="preserve">Kassenschluss), Objekten, Dokumenten </w:t>
      </w:r>
      <w:proofErr w:type="spellStart"/>
      <w:r>
        <w:rPr>
          <w:rFonts w:ascii="Tahoma" w:hAnsi="Tahoma" w:cs="Tahoma"/>
        </w:rPr>
        <w:t>oä</w:t>
      </w:r>
      <w:proofErr w:type="spellEnd"/>
      <w:r>
        <w:rPr>
          <w:rFonts w:ascii="Tahoma" w:hAnsi="Tahoma" w:cs="Tahoma"/>
        </w:rPr>
        <w:t xml:space="preserve">. </w:t>
      </w:r>
      <w:r w:rsidRPr="002A6A8E">
        <w:rPr>
          <w:rFonts w:ascii="Tahoma" w:hAnsi="Tahoma" w:cs="Tahoma"/>
        </w:rPr>
        <w:t>mit Handschuhen</w:t>
      </w:r>
      <w:r w:rsidR="00290F92">
        <w:rPr>
          <w:rFonts w:ascii="Tahoma" w:hAnsi="Tahoma" w:cs="Tahoma"/>
        </w:rPr>
        <w:t xml:space="preserve"> empfehlenswert</w:t>
      </w:r>
    </w:p>
    <w:p w:rsidR="002B58BE" w:rsidRDefault="002A6A8E" w:rsidP="002B58B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Einhalten des Mindestabstands von einem Meter </w:t>
      </w:r>
    </w:p>
    <w:p w:rsidR="000E74A7" w:rsidRDefault="002B58BE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B58BE">
        <w:rPr>
          <w:rFonts w:ascii="Tahoma" w:hAnsi="Tahoma" w:cs="Tahoma"/>
        </w:rPr>
        <w:t xml:space="preserve">Vermeidung von gleichzeitigem Arbeiten bei Unterschreiten eines Mindestabstandes von </w:t>
      </w:r>
      <w:r>
        <w:rPr>
          <w:rFonts w:ascii="Tahoma" w:hAnsi="Tahoma" w:cs="Tahoma"/>
        </w:rPr>
        <w:t>einem</w:t>
      </w:r>
      <w:r w:rsidRPr="002B58BE">
        <w:rPr>
          <w:rFonts w:ascii="Tahoma" w:hAnsi="Tahoma" w:cs="Tahoma"/>
        </w:rPr>
        <w:t xml:space="preserve"> Meter </w:t>
      </w:r>
      <w:r w:rsidR="009167F3">
        <w:rPr>
          <w:rFonts w:ascii="Tahoma" w:hAnsi="Tahoma" w:cs="Tahoma"/>
        </w:rPr>
        <w:t>(Möglichkeit der telefonischen Übergabe, keine gemeinsamen Pausen, Aufteilen in Kleingruppen mit wechselseitigem Dienst, evtl. immer dieselbe Teamzusammensetzung beibehalten)</w:t>
      </w:r>
    </w:p>
    <w:p w:rsidR="009167F3" w:rsidRPr="000E74A7" w:rsidRDefault="009167F3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Gemeinschafts-, Umkleide- und Pausenräume nicht zeitgleich benutzen und regelmäßig lüften</w:t>
      </w:r>
    </w:p>
    <w:p w:rsidR="002A6A8E" w:rsidRP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Mitarbeite</w:t>
      </w:r>
      <w:r w:rsidR="0064570D">
        <w:rPr>
          <w:rFonts w:ascii="Tahoma" w:hAnsi="Tahoma" w:cs="Tahoma"/>
        </w:rPr>
        <w:t>r/innen</w:t>
      </w:r>
      <w:r w:rsidRPr="002A6A8E">
        <w:rPr>
          <w:rFonts w:ascii="Tahoma" w:hAnsi="Tahoma" w:cs="Tahoma"/>
        </w:rPr>
        <w:t xml:space="preserve"> aus Risikogruppen</w:t>
      </w:r>
      <w:r w:rsidR="0064570D">
        <w:rPr>
          <w:rStyle w:val="Funotenzeichen"/>
          <w:rFonts w:ascii="Tahoma" w:hAnsi="Tahoma" w:cs="Tahoma"/>
        </w:rPr>
        <w:footnoteReference w:id="3"/>
      </w:r>
      <w:r w:rsidRPr="002A6A8E">
        <w:rPr>
          <w:rFonts w:ascii="Tahoma" w:hAnsi="Tahoma" w:cs="Tahoma"/>
        </w:rPr>
        <w:t xml:space="preserve"> </w:t>
      </w:r>
      <w:r w:rsidR="0064570D">
        <w:rPr>
          <w:rFonts w:ascii="Tahoma" w:hAnsi="Tahoma" w:cs="Tahoma"/>
        </w:rPr>
        <w:t xml:space="preserve">sollen </w:t>
      </w:r>
      <w:r w:rsidR="006263C5">
        <w:rPr>
          <w:rFonts w:ascii="Tahoma" w:hAnsi="Tahoma" w:cs="Tahoma"/>
        </w:rPr>
        <w:t xml:space="preserve">zum Schutz vor Ansteckung </w:t>
      </w:r>
      <w:r w:rsidRPr="002A6A8E">
        <w:rPr>
          <w:rFonts w:ascii="Tahoma" w:hAnsi="Tahoma" w:cs="Tahoma"/>
        </w:rPr>
        <w:t xml:space="preserve">nicht für Tätigkeiten mit unmittelbarem Besucher/innenkontakt </w:t>
      </w:r>
      <w:r w:rsidR="0064570D">
        <w:rPr>
          <w:rFonts w:ascii="Tahoma" w:hAnsi="Tahoma" w:cs="Tahoma"/>
        </w:rPr>
        <w:t>eingesetzt werden.</w:t>
      </w:r>
    </w:p>
    <w:p w:rsidR="000E74A7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kein Händeschütteln</w:t>
      </w:r>
      <w:r w:rsidR="002B58BE">
        <w:rPr>
          <w:rFonts w:ascii="Tahoma" w:hAnsi="Tahoma" w:cs="Tahoma"/>
        </w:rPr>
        <w:t xml:space="preserve"> und</w:t>
      </w:r>
      <w:r w:rsidRPr="002A6A8E">
        <w:rPr>
          <w:rFonts w:ascii="Tahoma" w:hAnsi="Tahoma" w:cs="Tahoma"/>
        </w:rPr>
        <w:t xml:space="preserve"> </w:t>
      </w:r>
    </w:p>
    <w:p w:rsid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Beachten der Nieshygiene </w:t>
      </w:r>
    </w:p>
    <w:p w:rsidR="009167F3" w:rsidRPr="009167F3" w:rsidRDefault="009167F3" w:rsidP="009167F3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Unterweisung für Mitarbeiter/innen, die im Museum als Ersthelfer ausgebildet und eingesetzt sind </w:t>
      </w:r>
    </w:p>
    <w:p w:rsidR="002A6A8E" w:rsidRPr="009167F3" w:rsidRDefault="002A6A8E" w:rsidP="002A6A8E">
      <w:pPr>
        <w:rPr>
          <w:rFonts w:ascii="Tahoma" w:hAnsi="Tahoma" w:cs="Tahoma"/>
          <w:lang w:val="de-DE"/>
        </w:rPr>
      </w:pPr>
    </w:p>
    <w:p w:rsidR="0064570D" w:rsidRDefault="0064570D" w:rsidP="002A6A8E">
      <w:pPr>
        <w:rPr>
          <w:rFonts w:ascii="Tahoma" w:hAnsi="Tahoma" w:cs="Tahoma"/>
        </w:rPr>
      </w:pPr>
    </w:p>
    <w:p w:rsidR="002A6A8E" w:rsidRDefault="002A6A8E" w:rsidP="002A6A8E">
      <w:pPr>
        <w:rPr>
          <w:rFonts w:ascii="Tahoma" w:hAnsi="Tahoma" w:cs="Tahoma"/>
        </w:rPr>
      </w:pPr>
      <w:r>
        <w:rPr>
          <w:rFonts w:ascii="Tahoma" w:hAnsi="Tahoma" w:cs="Tahoma"/>
        </w:rPr>
        <w:t>Schutz der Besucher</w:t>
      </w:r>
      <w:r w:rsidR="006879D0">
        <w:rPr>
          <w:rFonts w:ascii="Tahoma" w:hAnsi="Tahoma" w:cs="Tahoma"/>
        </w:rPr>
        <w:t>/</w:t>
      </w:r>
      <w:r>
        <w:rPr>
          <w:rFonts w:ascii="Tahoma" w:hAnsi="Tahoma" w:cs="Tahoma"/>
        </w:rPr>
        <w:t>innen</w:t>
      </w:r>
    </w:p>
    <w:p w:rsidR="0064570D" w:rsidRDefault="0064570D" w:rsidP="002A6A8E">
      <w:pPr>
        <w:rPr>
          <w:rFonts w:ascii="Tahoma" w:hAnsi="Tahoma" w:cs="Tahoma"/>
        </w:rPr>
      </w:pP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Die Abwicklung der Besucher/</w:t>
      </w:r>
      <w:proofErr w:type="spellStart"/>
      <w:r>
        <w:rPr>
          <w:rFonts w:ascii="Tahoma" w:hAnsi="Tahoma" w:cs="Tahoma"/>
        </w:rPr>
        <w:t>innenkommunikation</w:t>
      </w:r>
      <w:proofErr w:type="spellEnd"/>
      <w:r>
        <w:rPr>
          <w:rFonts w:ascii="Tahoma" w:hAnsi="Tahoma" w:cs="Tahoma"/>
        </w:rPr>
        <w:t xml:space="preserve"> sollte möglichst kontaktlos erfolgen.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Begrenzung der Besucher/innenzahl auf 1 Person pro 20 m2 und Aushang einer entsprechenden Information </w:t>
      </w:r>
      <w:r w:rsidR="006263C5">
        <w:rPr>
          <w:rFonts w:ascii="Tahoma" w:hAnsi="Tahoma" w:cs="Tahoma"/>
        </w:rPr>
        <w:t>für</w:t>
      </w:r>
      <w:r>
        <w:rPr>
          <w:rFonts w:ascii="Tahoma" w:hAnsi="Tahoma" w:cs="Tahoma"/>
        </w:rPr>
        <w:t xml:space="preserve"> Besuchende</w:t>
      </w:r>
      <w:r w:rsidR="0064570D">
        <w:rPr>
          <w:rFonts w:ascii="Tahoma" w:hAnsi="Tahoma" w:cs="Tahoma"/>
        </w:rPr>
        <w:t xml:space="preserve"> (bspw. im Eingangsbereich</w:t>
      </w:r>
      <w:r w:rsidR="00225972">
        <w:rPr>
          <w:rFonts w:ascii="Tahoma" w:hAnsi="Tahoma" w:cs="Tahoma"/>
        </w:rPr>
        <w:t>, vor dem Zugang zum Museum sowie bei der Kassa</w:t>
      </w:r>
      <w:r w:rsidR="0064570D">
        <w:rPr>
          <w:rFonts w:ascii="Tahoma" w:hAnsi="Tahoma" w:cs="Tahoma"/>
        </w:rPr>
        <w:t>)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Festlegung einer Maximalanzahl an Besucherinnen und Besuchern pro Raum</w:t>
      </w:r>
      <w:r w:rsidR="00225972">
        <w:rPr>
          <w:rFonts w:ascii="Tahoma" w:hAnsi="Tahoma" w:cs="Tahoma"/>
        </w:rPr>
        <w:t xml:space="preserve"> und Aushang darüber</w:t>
      </w:r>
    </w:p>
    <w:p w:rsidR="000E74A7" w:rsidRDefault="000E74A7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Ggf. Neuregelung </w:t>
      </w:r>
      <w:r w:rsidR="000D41BD">
        <w:rPr>
          <w:rFonts w:ascii="Tahoma" w:hAnsi="Tahoma" w:cs="Tahoma"/>
        </w:rPr>
        <w:t>oder konkrete Le</w:t>
      </w:r>
      <w:r w:rsidR="006879D0">
        <w:rPr>
          <w:rFonts w:ascii="Tahoma" w:hAnsi="Tahoma" w:cs="Tahoma"/>
        </w:rPr>
        <w:t>n</w:t>
      </w:r>
      <w:r w:rsidR="000D41BD">
        <w:rPr>
          <w:rFonts w:ascii="Tahoma" w:hAnsi="Tahoma" w:cs="Tahoma"/>
        </w:rPr>
        <w:t xml:space="preserve">kung </w:t>
      </w:r>
      <w:proofErr w:type="gramStart"/>
      <w:r>
        <w:rPr>
          <w:rFonts w:ascii="Tahoma" w:hAnsi="Tahoma" w:cs="Tahoma"/>
        </w:rPr>
        <w:t>des Bes</w:t>
      </w:r>
      <w:r w:rsidR="00090899">
        <w:rPr>
          <w:rFonts w:ascii="Tahoma" w:hAnsi="Tahoma" w:cs="Tahoma"/>
        </w:rPr>
        <w:t>u</w:t>
      </w:r>
      <w:r>
        <w:rPr>
          <w:rFonts w:ascii="Tahoma" w:hAnsi="Tahoma" w:cs="Tahoma"/>
        </w:rPr>
        <w:t>cher</w:t>
      </w:r>
      <w:proofErr w:type="gram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innenflusses</w:t>
      </w:r>
      <w:proofErr w:type="spellEnd"/>
      <w:r>
        <w:rPr>
          <w:rFonts w:ascii="Tahoma" w:hAnsi="Tahoma" w:cs="Tahoma"/>
        </w:rPr>
        <w:t xml:space="preserve"> nach Maßgabe der Räumlichkeiten und Darstellung der Wegführung </w:t>
      </w:r>
      <w:r w:rsidR="000D41BD" w:rsidRPr="000D41BD">
        <w:rPr>
          <w:rFonts w:ascii="Tahoma" w:hAnsi="Tahoma" w:cs="Tahoma"/>
        </w:rPr>
        <w:t>mit klarer Kennzeichnung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>Besucher/innen müssen über die Hygienemaßnahmen und die Abstandsregeln durch Plakate informiert werden</w:t>
      </w:r>
      <w:r>
        <w:rPr>
          <w:rStyle w:val="Funotenzeichen"/>
          <w:rFonts w:ascii="Tahoma" w:hAnsi="Tahoma" w:cs="Tahoma"/>
        </w:rPr>
        <w:footnoteReference w:id="4"/>
      </w:r>
      <w:r>
        <w:rPr>
          <w:rFonts w:ascii="Tahoma" w:hAnsi="Tahoma" w:cs="Tahoma"/>
        </w:rPr>
        <w:t>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Die Besucher/innen müssen sich gut über die verfügbaren Räume verteilen</w:t>
      </w:r>
      <w:r w:rsidR="0064570D">
        <w:rPr>
          <w:rFonts w:ascii="Tahoma" w:hAnsi="Tahoma" w:cs="Tahoma"/>
        </w:rPr>
        <w:t>.</w:t>
      </w:r>
    </w:p>
    <w:p w:rsidR="006263C5" w:rsidRDefault="006263C5" w:rsidP="006263C5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Schlangenbildung (bspw. bei der Kassa) muss vermieden werden.</w:t>
      </w:r>
    </w:p>
    <w:p w:rsidR="009167F3" w:rsidRPr="006263C5" w:rsidRDefault="009167F3" w:rsidP="006263C5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Abstandsmarkierungen vorsehen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Besucher/innen sind zum Tragen von Mund-Nasen-Schutz verpflichtet</w:t>
      </w:r>
      <w:r w:rsidR="009167F3">
        <w:rPr>
          <w:rFonts w:ascii="Tahoma" w:hAnsi="Tahoma" w:cs="Tahoma"/>
        </w:rPr>
        <w:t xml:space="preserve"> (Kinder bis 6 Jahre sind davon ausgenommen)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Bereitstellen von Mund-Nasen-Schutz</w:t>
      </w:r>
      <w:r w:rsidR="00187B14">
        <w:rPr>
          <w:rFonts w:ascii="Tahoma" w:hAnsi="Tahoma" w:cs="Tahoma"/>
        </w:rPr>
        <w:t>, falls möglich</w:t>
      </w:r>
    </w:p>
    <w:p w:rsidR="0064570D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Mindestabstand von einem Meter muss gewährleistet sein (Ausnahme: Personen, die im gleichen Haushalt leben)</w:t>
      </w:r>
      <w:r w:rsidR="0064570D">
        <w:rPr>
          <w:rFonts w:ascii="Tahoma" w:hAnsi="Tahoma" w:cs="Tahoma"/>
        </w:rPr>
        <w:t>.</w:t>
      </w:r>
    </w:p>
    <w:p w:rsidR="00090899" w:rsidRDefault="0064570D" w:rsidP="00090899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Personen, die Symptome wie Fieber, Husten, Kurzatmigkeit und Atembeschwerden zeigen, darf der Zugang verweigert werden</w:t>
      </w:r>
      <w:r w:rsidR="00E249B0">
        <w:rPr>
          <w:rStyle w:val="Funotenzeichen"/>
          <w:rFonts w:ascii="Tahoma" w:hAnsi="Tahoma" w:cs="Tahoma"/>
        </w:rPr>
        <w:footnoteReference w:id="5"/>
      </w:r>
      <w:r>
        <w:rPr>
          <w:rFonts w:ascii="Tahoma" w:hAnsi="Tahoma" w:cs="Tahoma"/>
        </w:rPr>
        <w:t>.</w:t>
      </w:r>
    </w:p>
    <w:p w:rsidR="00090899" w:rsidRPr="00090899" w:rsidRDefault="00090899" w:rsidP="00090899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Personen, die zu Risikogruppen</w:t>
      </w:r>
      <w:r>
        <w:rPr>
          <w:rStyle w:val="Funotenzeichen"/>
          <w:rFonts w:ascii="Tahoma" w:hAnsi="Tahoma" w:cs="Tahoma"/>
        </w:rPr>
        <w:footnoteReference w:id="6"/>
      </w:r>
      <w:r>
        <w:rPr>
          <w:rFonts w:ascii="Tahoma" w:hAnsi="Tahoma" w:cs="Tahoma"/>
        </w:rPr>
        <w:t xml:space="preserve"> gehören, </w:t>
      </w:r>
      <w:r w:rsidR="0027757E">
        <w:rPr>
          <w:rFonts w:ascii="Tahoma" w:hAnsi="Tahoma" w:cs="Tahoma"/>
        </w:rPr>
        <w:t>können eigene Zeitfenster zugewiesen werden</w:t>
      </w:r>
      <w:r>
        <w:rPr>
          <w:rFonts w:ascii="Tahoma" w:hAnsi="Tahoma" w:cs="Tahoma"/>
        </w:rPr>
        <w:t>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Bereitstellen von Händedesinfektionsmittel für Besucher/innen im Eingangs</w:t>
      </w:r>
      <w:r w:rsidR="000E74A7">
        <w:rPr>
          <w:rFonts w:ascii="Tahoma" w:hAnsi="Tahoma" w:cs="Tahoma"/>
        </w:rPr>
        <w:t>- und Ausgangs</w:t>
      </w:r>
      <w:r>
        <w:rPr>
          <w:rFonts w:ascii="Tahoma" w:hAnsi="Tahoma" w:cs="Tahoma"/>
        </w:rPr>
        <w:t>bereich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Bereitstellen von Seife </w:t>
      </w:r>
      <w:r w:rsidR="000E74A7">
        <w:rPr>
          <w:rFonts w:ascii="Tahoma" w:hAnsi="Tahoma" w:cs="Tahoma"/>
        </w:rPr>
        <w:t xml:space="preserve">und Einmalhandtüchern </w:t>
      </w:r>
      <w:r>
        <w:rPr>
          <w:rFonts w:ascii="Tahoma" w:hAnsi="Tahoma" w:cs="Tahoma"/>
        </w:rPr>
        <w:t>in den WC-Anlagen</w:t>
      </w:r>
    </w:p>
    <w:p w:rsidR="0064570D" w:rsidRDefault="002A6A8E" w:rsidP="00076D9A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>Erhöhung de</w:t>
      </w:r>
      <w:r w:rsidR="006263C5">
        <w:rPr>
          <w:rFonts w:ascii="Tahoma" w:hAnsi="Tahoma" w:cs="Tahoma"/>
        </w:rPr>
        <w:t>r</w:t>
      </w:r>
      <w:r w:rsidRPr="0064570D">
        <w:rPr>
          <w:rFonts w:ascii="Tahoma" w:hAnsi="Tahoma" w:cs="Tahoma"/>
        </w:rPr>
        <w:t xml:space="preserve"> Reinigungsintervall</w:t>
      </w:r>
      <w:r w:rsidR="006263C5">
        <w:rPr>
          <w:rFonts w:ascii="Tahoma" w:hAnsi="Tahoma" w:cs="Tahoma"/>
        </w:rPr>
        <w:t>e</w:t>
      </w:r>
      <w:r w:rsidR="000E74A7">
        <w:rPr>
          <w:rFonts w:ascii="Tahoma" w:hAnsi="Tahoma" w:cs="Tahoma"/>
        </w:rPr>
        <w:t xml:space="preserve"> durch Reinigungspersonal oder Museumsmitarbeiter/innen</w:t>
      </w:r>
      <w:r w:rsidRPr="0064570D">
        <w:rPr>
          <w:rFonts w:ascii="Tahoma" w:hAnsi="Tahoma" w:cs="Tahoma"/>
        </w:rPr>
        <w:t xml:space="preserve">: häufig berührte Oberflächen (bspw. </w:t>
      </w:r>
      <w:r w:rsidR="0064570D" w:rsidRPr="0064570D">
        <w:rPr>
          <w:rFonts w:ascii="Tahoma" w:hAnsi="Tahoma" w:cs="Tahoma"/>
        </w:rPr>
        <w:t xml:space="preserve">Handläufe, </w:t>
      </w:r>
      <w:r w:rsidRPr="0064570D">
        <w:rPr>
          <w:rFonts w:ascii="Tahoma" w:hAnsi="Tahoma" w:cs="Tahoma"/>
        </w:rPr>
        <w:t>Türgriff</w:t>
      </w:r>
      <w:r w:rsidR="009167F3">
        <w:rPr>
          <w:rFonts w:ascii="Tahoma" w:hAnsi="Tahoma" w:cs="Tahoma"/>
        </w:rPr>
        <w:t>, Sitzgelegenheiten, Pausenbereiche</w:t>
      </w:r>
      <w:r w:rsidRPr="0064570D">
        <w:rPr>
          <w:rFonts w:ascii="Tahoma" w:hAnsi="Tahoma" w:cs="Tahoma"/>
        </w:rPr>
        <w:t xml:space="preserve"> etc.) müssen regelmäßig desinfiziert werden, </w:t>
      </w:r>
      <w:r w:rsidR="0064570D" w:rsidRPr="0064570D">
        <w:rPr>
          <w:rFonts w:ascii="Tahoma" w:hAnsi="Tahoma" w:cs="Tahoma"/>
        </w:rPr>
        <w:t xml:space="preserve">WC-Anlagen mindestens einmal täglich </w:t>
      </w:r>
      <w:r w:rsidR="00E249B0">
        <w:rPr>
          <w:rFonts w:ascii="Tahoma" w:hAnsi="Tahoma" w:cs="Tahoma"/>
        </w:rPr>
        <w:t>gereinigt werden</w:t>
      </w:r>
      <w:r w:rsidR="0064570D" w:rsidRPr="0064570D">
        <w:rPr>
          <w:rFonts w:ascii="Tahoma" w:hAnsi="Tahoma" w:cs="Tahoma"/>
        </w:rPr>
        <w:t xml:space="preserve">, </w:t>
      </w:r>
      <w:r w:rsidRPr="0064570D">
        <w:rPr>
          <w:rFonts w:ascii="Tahoma" w:hAnsi="Tahoma" w:cs="Tahoma"/>
        </w:rPr>
        <w:t xml:space="preserve">Geräte wie </w:t>
      </w:r>
      <w:proofErr w:type="spellStart"/>
      <w:r w:rsidRPr="0064570D">
        <w:rPr>
          <w:rFonts w:ascii="Tahoma" w:hAnsi="Tahoma" w:cs="Tahoma"/>
        </w:rPr>
        <w:t>Audioguides</w:t>
      </w:r>
      <w:proofErr w:type="spellEnd"/>
      <w:r w:rsidRPr="0064570D">
        <w:rPr>
          <w:rFonts w:ascii="Tahoma" w:hAnsi="Tahoma" w:cs="Tahoma"/>
        </w:rPr>
        <w:t xml:space="preserve"> </w:t>
      </w:r>
      <w:proofErr w:type="spellStart"/>
      <w:r w:rsidRPr="0064570D">
        <w:rPr>
          <w:rFonts w:ascii="Tahoma" w:hAnsi="Tahoma" w:cs="Tahoma"/>
        </w:rPr>
        <w:t>uä</w:t>
      </w:r>
      <w:proofErr w:type="spellEnd"/>
      <w:r w:rsidRPr="0064570D">
        <w:rPr>
          <w:rFonts w:ascii="Tahoma" w:hAnsi="Tahoma" w:cs="Tahoma"/>
        </w:rPr>
        <w:t xml:space="preserve">. </w:t>
      </w:r>
      <w:r w:rsidR="00E249B0">
        <w:rPr>
          <w:rFonts w:ascii="Tahoma" w:hAnsi="Tahoma" w:cs="Tahoma"/>
        </w:rPr>
        <w:t>sowie</w:t>
      </w:r>
      <w:r w:rsidRPr="0064570D">
        <w:rPr>
          <w:rFonts w:ascii="Tahoma" w:hAnsi="Tahoma" w:cs="Tahoma"/>
        </w:rPr>
        <w:t xml:space="preserve"> Hands-on-Stationen müssen nach jedem Gebrauch desinfiziert werden</w:t>
      </w:r>
      <w:r w:rsidR="00E249B0">
        <w:rPr>
          <w:rFonts w:ascii="Tahoma" w:hAnsi="Tahoma" w:cs="Tahoma"/>
        </w:rPr>
        <w:t>.</w:t>
      </w:r>
    </w:p>
    <w:p w:rsidR="0064570D" w:rsidRDefault="0064570D" w:rsidP="007016DC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 xml:space="preserve">Bitte achten Sie dabei darauf, historische Materialien </w:t>
      </w:r>
      <w:r w:rsidR="006263C5">
        <w:rPr>
          <w:rFonts w:ascii="Tahoma" w:hAnsi="Tahoma" w:cs="Tahoma"/>
        </w:rPr>
        <w:t xml:space="preserve">oder Oberflächen </w:t>
      </w:r>
      <w:r w:rsidRPr="0064570D">
        <w:rPr>
          <w:rFonts w:ascii="Tahoma" w:hAnsi="Tahoma" w:cs="Tahoma"/>
        </w:rPr>
        <w:t>nicht zu zerstören. Im Zweifelsfalle sperren Sie Teilbereiche</w:t>
      </w:r>
      <w:r w:rsidR="00E249B0">
        <w:rPr>
          <w:rFonts w:ascii="Tahoma" w:hAnsi="Tahoma" w:cs="Tahoma"/>
        </w:rPr>
        <w:t xml:space="preserve"> ab.</w:t>
      </w: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Achten Sie insbesondere auch im Shop-Bereich auf die Einhaltung der Hygienevorschriften und weisen Sie </w:t>
      </w:r>
      <w:proofErr w:type="spellStart"/>
      <w:r>
        <w:rPr>
          <w:rFonts w:ascii="Tahoma" w:hAnsi="Tahoma" w:cs="Tahoma"/>
        </w:rPr>
        <w:t>uU</w:t>
      </w:r>
      <w:proofErr w:type="spellEnd"/>
      <w:r>
        <w:rPr>
          <w:rFonts w:ascii="Tahoma" w:hAnsi="Tahoma" w:cs="Tahoma"/>
        </w:rPr>
        <w:t>. darauf hin, dass Selbstbedienung zurzeit nicht möglich ist.</w:t>
      </w:r>
    </w:p>
    <w:p w:rsidR="0064570D" w:rsidRPr="0064570D" w:rsidRDefault="0064570D" w:rsidP="007016DC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Sollten Sie selbst ein Museumscafé betreiben (oder eine Kaffeestation), dann ist die Einhaltung der Hygienemaßnahmen </w:t>
      </w:r>
      <w:r w:rsidR="000E74A7">
        <w:rPr>
          <w:rFonts w:ascii="Tahoma" w:hAnsi="Tahoma" w:cs="Tahoma"/>
        </w:rPr>
        <w:t>für Gastronomie</w:t>
      </w:r>
      <w:r w:rsidR="000E74A7">
        <w:rPr>
          <w:rStyle w:val="Funotenzeichen"/>
          <w:rFonts w:ascii="Tahoma" w:hAnsi="Tahoma" w:cs="Tahoma"/>
        </w:rPr>
        <w:footnoteReference w:id="7"/>
      </w:r>
      <w:r w:rsidR="000E74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auch dort zu gewährleisten.</w:t>
      </w:r>
    </w:p>
    <w:p w:rsidR="002A6A8E" w:rsidRDefault="002A6A8E" w:rsidP="002A6A8E">
      <w:pPr>
        <w:rPr>
          <w:rFonts w:ascii="Tahoma" w:hAnsi="Tahoma" w:cs="Tahoma"/>
        </w:rPr>
      </w:pPr>
    </w:p>
    <w:p w:rsidR="0064570D" w:rsidRDefault="0064570D" w:rsidP="002A6A8E">
      <w:pPr>
        <w:rPr>
          <w:rFonts w:ascii="Tahoma" w:hAnsi="Tahoma" w:cs="Tahoma"/>
        </w:rPr>
      </w:pPr>
    </w:p>
    <w:p w:rsidR="002A6A8E" w:rsidRDefault="002A6A8E" w:rsidP="002A6A8E">
      <w:pPr>
        <w:rPr>
          <w:rFonts w:ascii="Tahoma" w:hAnsi="Tahoma" w:cs="Tahoma"/>
        </w:rPr>
      </w:pPr>
      <w:r>
        <w:rPr>
          <w:rFonts w:ascii="Tahoma" w:hAnsi="Tahoma" w:cs="Tahoma"/>
        </w:rPr>
        <w:t>Führungen</w:t>
      </w:r>
    </w:p>
    <w:p w:rsidR="0064570D" w:rsidRDefault="0064570D" w:rsidP="002A6A8E">
      <w:pPr>
        <w:rPr>
          <w:rFonts w:ascii="Tahoma" w:hAnsi="Tahoma" w:cs="Tahoma"/>
        </w:rPr>
      </w:pP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Bis </w:t>
      </w:r>
      <w:r w:rsidR="0064570D">
        <w:rPr>
          <w:rFonts w:ascii="Tahoma" w:hAnsi="Tahoma" w:cs="Tahoma"/>
        </w:rPr>
        <w:t xml:space="preserve">30. Juni ist die Abhaltung von Führungen </w:t>
      </w:r>
      <w:r w:rsidR="00414428">
        <w:rPr>
          <w:rFonts w:ascii="Tahoma" w:hAnsi="Tahoma" w:cs="Tahoma"/>
        </w:rPr>
        <w:t xml:space="preserve">im Innen- wie im Außenbereich </w:t>
      </w:r>
      <w:r w:rsidR="0064570D">
        <w:rPr>
          <w:rFonts w:ascii="Tahoma" w:hAnsi="Tahoma" w:cs="Tahoma"/>
        </w:rPr>
        <w:t>nicht möglich.</w:t>
      </w:r>
    </w:p>
    <w:p w:rsidR="00B311B8" w:rsidRPr="00B311B8" w:rsidRDefault="00B311B8" w:rsidP="00B311B8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B311B8">
        <w:rPr>
          <w:rFonts w:ascii="Tahoma" w:hAnsi="Tahoma" w:cs="Tahoma"/>
        </w:rPr>
        <w:t>Eine Möglichkeit ist aber, in den Museen (</w:t>
      </w:r>
      <w:proofErr w:type="spellStart"/>
      <w:r w:rsidRPr="00B311B8">
        <w:rPr>
          <w:rFonts w:ascii="Tahoma" w:hAnsi="Tahoma" w:cs="Tahoma"/>
        </w:rPr>
        <w:t>Indoor</w:t>
      </w:r>
      <w:proofErr w:type="spellEnd"/>
      <w:r w:rsidRPr="00B311B8">
        <w:rPr>
          <w:rFonts w:ascii="Tahoma" w:hAnsi="Tahoma" w:cs="Tahoma"/>
        </w:rPr>
        <w:t xml:space="preserve"> wie Outdoor) an neuralgischen Stellen unter </w:t>
      </w:r>
      <w:proofErr w:type="spellStart"/>
      <w:r w:rsidRPr="00B311B8">
        <w:rPr>
          <w:rFonts w:ascii="Tahoma" w:hAnsi="Tahoma" w:cs="Tahoma"/>
        </w:rPr>
        <w:t>Gewahrung</w:t>
      </w:r>
      <w:proofErr w:type="spellEnd"/>
      <w:r w:rsidRPr="00B311B8">
        <w:rPr>
          <w:rFonts w:ascii="Tahoma" w:hAnsi="Tahoma" w:cs="Tahoma"/>
        </w:rPr>
        <w:t xml:space="preserve"> der </w:t>
      </w:r>
      <w:proofErr w:type="spellStart"/>
      <w:r w:rsidRPr="00B311B8">
        <w:rPr>
          <w:rFonts w:ascii="Tahoma" w:hAnsi="Tahoma" w:cs="Tahoma"/>
        </w:rPr>
        <w:t>Regulungen</w:t>
      </w:r>
      <w:proofErr w:type="spellEnd"/>
      <w:r w:rsidRPr="00B311B8">
        <w:rPr>
          <w:rFonts w:ascii="Tahoma" w:hAnsi="Tahoma" w:cs="Tahoma"/>
        </w:rPr>
        <w:t xml:space="preserve"> mobile, personelle Infopoints einzurichten, die zum jeweiligen Raum, Abschnitt, Objekt Auskünfte erteilen.</w:t>
      </w: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Mit 1. Juli sind Lockerung</w:t>
      </w:r>
      <w:r w:rsidR="006712DD">
        <w:rPr>
          <w:rFonts w:ascii="Tahoma" w:hAnsi="Tahoma" w:cs="Tahoma"/>
        </w:rPr>
        <w:t>en</w:t>
      </w:r>
      <w:r>
        <w:rPr>
          <w:rFonts w:ascii="Tahoma" w:hAnsi="Tahoma" w:cs="Tahoma"/>
        </w:rPr>
        <w:t xml:space="preserve"> der Regelungen seitens des zuständigen Ministeriums in Aussicht gestellt worden.</w:t>
      </w:r>
    </w:p>
    <w:p w:rsidR="009167F3" w:rsidRDefault="009167F3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Bis 31. August ist die Durchführung von Großveranstaltungen untersagt.</w:t>
      </w:r>
    </w:p>
    <w:p w:rsidR="002A6A8E" w:rsidRDefault="002A6A8E">
      <w:pPr>
        <w:rPr>
          <w:rFonts w:ascii="Tahoma" w:hAnsi="Tahoma" w:cs="Tahoma"/>
          <w:sz w:val="22"/>
          <w:szCs w:val="22"/>
        </w:rPr>
      </w:pPr>
    </w:p>
    <w:p w:rsidR="009167F3" w:rsidRDefault="009167F3">
      <w:pPr>
        <w:rPr>
          <w:rFonts w:ascii="Tahoma" w:hAnsi="Tahoma" w:cs="Tahoma"/>
          <w:sz w:val="22"/>
          <w:szCs w:val="22"/>
        </w:rPr>
      </w:pPr>
    </w:p>
    <w:p w:rsidR="009167F3" w:rsidRDefault="009167F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 wird allgemein empfohlen, die getroffenen Maßnahmen und Regelungen schriftlich festzuhalten und Aufzeichnungsprotokolle bspw. hinsichtlich der Reinigung zu führen.</w:t>
      </w:r>
    </w:p>
    <w:p w:rsidR="00934289" w:rsidRDefault="00934289">
      <w:pPr>
        <w:rPr>
          <w:rFonts w:ascii="Tahoma" w:hAnsi="Tahoma" w:cs="Tahoma"/>
          <w:sz w:val="22"/>
          <w:szCs w:val="22"/>
        </w:rPr>
      </w:pPr>
    </w:p>
    <w:p w:rsidR="00DA4669" w:rsidRDefault="00DA4669">
      <w:pPr>
        <w:rPr>
          <w:rFonts w:ascii="Tahoma" w:hAnsi="Tahoma" w:cs="Tahoma"/>
          <w:sz w:val="22"/>
          <w:szCs w:val="22"/>
        </w:rPr>
      </w:pPr>
      <w:r w:rsidRPr="00DA4669">
        <w:rPr>
          <w:rFonts w:ascii="Tahoma" w:hAnsi="Tahoma" w:cs="Tahoma"/>
          <w:sz w:val="22"/>
          <w:szCs w:val="22"/>
        </w:rPr>
        <w:t>Dieses Dokument wird laufend verändert, erweitert und ergänzt. Bitte achten Sie darauf, die neueste Version zu verwenden.</w:t>
      </w:r>
    </w:p>
    <w:p w:rsidR="00934289" w:rsidRDefault="00934289">
      <w:pPr>
        <w:rPr>
          <w:rFonts w:ascii="Tahoma" w:hAnsi="Tahoma" w:cs="Tahoma"/>
          <w:sz w:val="22"/>
          <w:szCs w:val="22"/>
        </w:rPr>
      </w:pPr>
    </w:p>
    <w:p w:rsidR="00934289" w:rsidRPr="002A6A8E" w:rsidRDefault="009342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Weitere und aktuelle Informationen finden Sie unter </w:t>
      </w:r>
      <w:r w:rsidRPr="00934289">
        <w:rPr>
          <w:rFonts w:ascii="Tahoma" w:hAnsi="Tahoma" w:cs="Tahoma"/>
          <w:sz w:val="22"/>
          <w:szCs w:val="22"/>
        </w:rPr>
        <w:t>www.bmkoes.gv.at/Themen/Corona/Corona-Kunst-und-Kultur.html</w:t>
      </w:r>
      <w:r>
        <w:rPr>
          <w:rFonts w:ascii="Tahoma" w:hAnsi="Tahoma" w:cs="Tahoma"/>
          <w:sz w:val="22"/>
          <w:szCs w:val="22"/>
        </w:rPr>
        <w:t>.</w:t>
      </w:r>
    </w:p>
    <w:sectPr w:rsidR="00934289" w:rsidRPr="002A6A8E" w:rsidSect="00746F3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956" w:rsidRDefault="00847956" w:rsidP="002A6A8E">
      <w:r>
        <w:separator/>
      </w:r>
    </w:p>
  </w:endnote>
  <w:endnote w:type="continuationSeparator" w:id="0">
    <w:p w:rsidR="00847956" w:rsidRDefault="00847956" w:rsidP="002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956" w:rsidRDefault="00847956" w:rsidP="002A6A8E">
      <w:r>
        <w:separator/>
      </w:r>
    </w:p>
  </w:footnote>
  <w:footnote w:type="continuationSeparator" w:id="0">
    <w:p w:rsidR="00847956" w:rsidRDefault="00847956" w:rsidP="002A6A8E">
      <w:r>
        <w:continuationSeparator/>
      </w:r>
    </w:p>
  </w:footnote>
  <w:footnote w:id="1">
    <w:p w:rsidR="00C56217" w:rsidRPr="006263C5" w:rsidRDefault="00C56217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Siehe: https://www.bmkoes.gv.at/Themen/Corona/Corona-Kunst-und-Kultur.html</w:t>
      </w:r>
    </w:p>
  </w:footnote>
  <w:footnote w:id="2">
    <w:p w:rsidR="00364915" w:rsidRPr="006263C5" w:rsidRDefault="00364915" w:rsidP="00364915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Siehe: www.wko.at/service/umwelt-energie/2020-03-Erlass-Hygieneregeln-fuer-den-Einzelhandel.pdf</w:t>
      </w:r>
    </w:p>
  </w:footnote>
  <w:footnote w:id="3">
    <w:p w:rsidR="0064570D" w:rsidRPr="006263C5" w:rsidRDefault="0064570D" w:rsidP="0064570D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</w:t>
      </w:r>
      <w:r w:rsidR="006263C5" w:rsidRPr="006263C5">
        <w:rPr>
          <w:rFonts w:ascii="Tahoma" w:hAnsi="Tahoma" w:cs="Tahoma"/>
        </w:rPr>
        <w:t>Zu Risikogruppen werden Menschen gezählt, bei denen ein schwerer Krankheitsverlauf zu befürchten ist.</w:t>
      </w:r>
      <w:r w:rsidR="006263C5">
        <w:rPr>
          <w:rFonts w:ascii="Tahoma" w:hAnsi="Tahoma" w:cs="Tahoma"/>
        </w:rPr>
        <w:t xml:space="preserve"> </w:t>
      </w:r>
      <w:r w:rsidRPr="006263C5">
        <w:rPr>
          <w:rFonts w:ascii="Tahoma" w:hAnsi="Tahoma" w:cs="Tahoma"/>
        </w:rPr>
        <w:t>Mit 4. Mai 2020 sollen die Risikogruppen behördlich definiert werden, dazu werden etwa Menschen mit schweren Gehirn- und Lungenerkrankungen sowie mit schweren Krebserkrankungen zählen. Zur</w:t>
      </w:r>
      <w:r w:rsidR="00E249B0" w:rsidRPr="006263C5">
        <w:rPr>
          <w:rFonts w:ascii="Tahoma" w:hAnsi="Tahoma" w:cs="Tahoma"/>
        </w:rPr>
        <w:t>z</w:t>
      </w:r>
      <w:r w:rsidRPr="006263C5">
        <w:rPr>
          <w:rFonts w:ascii="Tahoma" w:hAnsi="Tahoma" w:cs="Tahoma"/>
        </w:rPr>
        <w:t>eit ist die Definition von Risikogruppen nicht an ein Lebensalter gebunden.</w:t>
      </w:r>
    </w:p>
  </w:footnote>
  <w:footnote w:id="4">
    <w:p w:rsidR="000E74A7" w:rsidRPr="006263C5" w:rsidRDefault="000E74A7" w:rsidP="000E74A7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Plakate in A4 und A3 zum Ausdrucken finden Sie bspw. hier: https://www.auva.at/cdscontent/?contentid=10007.858176&amp;portal=auvaportal</w:t>
      </w:r>
    </w:p>
  </w:footnote>
  <w:footnote w:id="5">
    <w:p w:rsidR="00E249B0" w:rsidRPr="006263C5" w:rsidRDefault="00E249B0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Dazu können Sie auch auf folgenden Aushang zurückgreifen: https://www.wko.at/branchen/handel/aushang-stopp.pdf.</w:t>
      </w:r>
    </w:p>
  </w:footnote>
  <w:footnote w:id="6">
    <w:p w:rsidR="00090899" w:rsidRDefault="0009089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263C5">
        <w:rPr>
          <w:rFonts w:ascii="Tahoma" w:hAnsi="Tahoma" w:cs="Tahoma"/>
        </w:rPr>
        <w:t>Zu Risikogruppen werden Menschen gezählt, bei denen ein schwerer Krankheitsverlauf zu befürchten ist.</w:t>
      </w:r>
      <w:r>
        <w:rPr>
          <w:rFonts w:ascii="Tahoma" w:hAnsi="Tahoma" w:cs="Tahoma"/>
        </w:rPr>
        <w:t xml:space="preserve"> </w:t>
      </w:r>
      <w:r w:rsidRPr="006263C5">
        <w:rPr>
          <w:rFonts w:ascii="Tahoma" w:hAnsi="Tahoma" w:cs="Tahoma"/>
        </w:rPr>
        <w:t>Mit 4. Mai 2020 sollen die Risikogruppen behördlich definiert werden, dazu werden etwa Menschen mit schweren Gehirn- und Lungenerkrankungen sowie mit schweren Krebserkrankungen zählen. Zurzeit ist die Definition von Risikogruppen nicht an ein Lebensalter gebunden.</w:t>
      </w:r>
    </w:p>
  </w:footnote>
  <w:footnote w:id="7">
    <w:p w:rsidR="000E74A7" w:rsidRDefault="000E74A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E74A7">
        <w:rPr>
          <w:rFonts w:ascii="Tahoma" w:hAnsi="Tahoma" w:cs="Tahoma"/>
        </w:rPr>
        <w:t>Siehe dazu: https://www.wko.at/branchen/tourismus-freizeitwirtschaft/gastronomie/coronavirus.html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268C"/>
    <w:multiLevelType w:val="hybridMultilevel"/>
    <w:tmpl w:val="F6D27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A025F2"/>
    <w:multiLevelType w:val="hybridMultilevel"/>
    <w:tmpl w:val="F5A425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324B1"/>
    <w:multiLevelType w:val="hybridMultilevel"/>
    <w:tmpl w:val="BEEC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E"/>
    <w:rsid w:val="00090899"/>
    <w:rsid w:val="000D41BD"/>
    <w:rsid w:val="000E74A7"/>
    <w:rsid w:val="00144962"/>
    <w:rsid w:val="00187B14"/>
    <w:rsid w:val="00223F23"/>
    <w:rsid w:val="00225972"/>
    <w:rsid w:val="0027757E"/>
    <w:rsid w:val="00290F92"/>
    <w:rsid w:val="002A6A8E"/>
    <w:rsid w:val="002B58BE"/>
    <w:rsid w:val="00364915"/>
    <w:rsid w:val="00414428"/>
    <w:rsid w:val="006263C5"/>
    <w:rsid w:val="0064570D"/>
    <w:rsid w:val="006712DD"/>
    <w:rsid w:val="006879D0"/>
    <w:rsid w:val="00746F3B"/>
    <w:rsid w:val="00847956"/>
    <w:rsid w:val="009167F3"/>
    <w:rsid w:val="00934289"/>
    <w:rsid w:val="00954BD6"/>
    <w:rsid w:val="00A15F31"/>
    <w:rsid w:val="00B311B8"/>
    <w:rsid w:val="00BC3672"/>
    <w:rsid w:val="00C01AF8"/>
    <w:rsid w:val="00C56217"/>
    <w:rsid w:val="00D128B6"/>
    <w:rsid w:val="00DA4669"/>
    <w:rsid w:val="00E2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EB4F"/>
  <w15:chartTrackingRefBased/>
  <w15:docId w15:val="{10B6563F-8906-114F-8639-6DEE963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6A8E"/>
    <w:pPr>
      <w:spacing w:after="160" w:line="259" w:lineRule="auto"/>
      <w:ind w:left="720"/>
      <w:contextualSpacing/>
    </w:pPr>
    <w:rPr>
      <w:sz w:val="22"/>
      <w:szCs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6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6A8E"/>
    <w:pPr>
      <w:spacing w:after="160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6A8E"/>
    <w:rPr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2A6A8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6A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6A8E"/>
    <w:rPr>
      <w:vertAlign w:val="superscript"/>
    </w:rPr>
  </w:style>
  <w:style w:type="paragraph" w:styleId="berarbeitung">
    <w:name w:val="Revision"/>
    <w:hidden/>
    <w:uiPriority w:val="99"/>
    <w:semiHidden/>
    <w:rsid w:val="002A6A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A8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A8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868001-1501-A945-9A14-76FF0FB0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4342</Characters>
  <Application>Microsoft Office Word</Application>
  <DocSecurity>0</DocSecurity>
  <Lines>78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Fauland</dc:creator>
  <cp:keywords/>
  <dc:description/>
  <cp:lastModifiedBy>Sabine Fauland</cp:lastModifiedBy>
  <cp:revision>24</cp:revision>
  <dcterms:created xsi:type="dcterms:W3CDTF">2020-04-22T06:46:00Z</dcterms:created>
  <dcterms:modified xsi:type="dcterms:W3CDTF">2020-04-23T08:34:00Z</dcterms:modified>
</cp:coreProperties>
</file>