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C5" w:rsidRDefault="006263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COVID-19-SCHUTZMASSNAHMEN FÜR </w:t>
      </w:r>
      <w:r w:rsidR="003844DE">
        <w:rPr>
          <w:rFonts w:ascii="Tahoma" w:hAnsi="Tahoma" w:cs="Tahoma"/>
          <w:sz w:val="22"/>
          <w:szCs w:val="22"/>
        </w:rPr>
        <w:t xml:space="preserve">DIE ÖFFNUNG DER </w:t>
      </w:r>
      <w:r>
        <w:rPr>
          <w:rFonts w:ascii="Tahoma" w:hAnsi="Tahoma" w:cs="Tahoma"/>
          <w:sz w:val="22"/>
          <w:szCs w:val="22"/>
        </w:rPr>
        <w:t>MUSEEN</w:t>
      </w:r>
      <w:r w:rsidR="003844DE">
        <w:rPr>
          <w:rFonts w:ascii="Tahoma" w:hAnsi="Tahoma" w:cs="Tahoma"/>
          <w:sz w:val="22"/>
          <w:szCs w:val="22"/>
        </w:rPr>
        <w:t xml:space="preserve"> </w:t>
      </w:r>
    </w:p>
    <w:p w:rsidR="006263C5" w:rsidRDefault="006D763D">
      <w:pPr>
        <w:rPr>
          <w:rFonts w:ascii="Tahoma" w:hAnsi="Tahoma" w:cs="Tahoma"/>
          <w:sz w:val="22"/>
          <w:szCs w:val="22"/>
        </w:rPr>
      </w:pPr>
      <w:r w:rsidRPr="006D763D">
        <w:rPr>
          <w:rFonts w:ascii="Tahoma" w:hAnsi="Tahoma" w:cs="Tahoma"/>
          <w:sz w:val="22"/>
          <w:szCs w:val="22"/>
        </w:rPr>
        <w:t xml:space="preserve">Version </w:t>
      </w:r>
      <w:r w:rsidR="008164A2">
        <w:rPr>
          <w:rFonts w:ascii="Tahoma" w:hAnsi="Tahoma" w:cs="Tahoma"/>
          <w:sz w:val="22"/>
          <w:szCs w:val="22"/>
        </w:rPr>
        <w:t>5</w:t>
      </w:r>
      <w:r w:rsidRPr="006D763D">
        <w:rPr>
          <w:rFonts w:ascii="Tahoma" w:hAnsi="Tahoma" w:cs="Tahoma"/>
          <w:sz w:val="22"/>
          <w:szCs w:val="22"/>
        </w:rPr>
        <w:t xml:space="preserve">, </w:t>
      </w:r>
      <w:r w:rsidR="008164A2">
        <w:rPr>
          <w:rFonts w:ascii="Tahoma" w:hAnsi="Tahoma" w:cs="Tahoma"/>
          <w:sz w:val="22"/>
          <w:szCs w:val="22"/>
        </w:rPr>
        <w:t>2</w:t>
      </w:r>
      <w:r w:rsidR="00B5036E">
        <w:rPr>
          <w:rFonts w:ascii="Tahoma" w:hAnsi="Tahoma" w:cs="Tahoma"/>
          <w:sz w:val="22"/>
          <w:szCs w:val="22"/>
        </w:rPr>
        <w:t>7</w:t>
      </w:r>
      <w:r w:rsidRPr="006D763D">
        <w:rPr>
          <w:rFonts w:ascii="Tahoma" w:hAnsi="Tahoma" w:cs="Tahoma"/>
          <w:sz w:val="22"/>
          <w:szCs w:val="22"/>
        </w:rPr>
        <w:t xml:space="preserve">. Mai 2020 (ersetzt </w:t>
      </w:r>
      <w:r w:rsidR="008164A2" w:rsidRPr="006D763D">
        <w:rPr>
          <w:rFonts w:ascii="Tahoma" w:hAnsi="Tahoma" w:cs="Tahoma"/>
          <w:sz w:val="22"/>
          <w:szCs w:val="22"/>
        </w:rPr>
        <w:t xml:space="preserve">Version </w:t>
      </w:r>
      <w:r w:rsidR="008164A2">
        <w:rPr>
          <w:rFonts w:ascii="Tahoma" w:hAnsi="Tahoma" w:cs="Tahoma"/>
          <w:sz w:val="22"/>
          <w:szCs w:val="22"/>
        </w:rPr>
        <w:t>4</w:t>
      </w:r>
      <w:r w:rsidR="008164A2" w:rsidRPr="006D763D">
        <w:rPr>
          <w:rFonts w:ascii="Tahoma" w:hAnsi="Tahoma" w:cs="Tahoma"/>
          <w:sz w:val="22"/>
          <w:szCs w:val="22"/>
        </w:rPr>
        <w:t>, 1</w:t>
      </w:r>
      <w:r w:rsidR="008164A2">
        <w:rPr>
          <w:rFonts w:ascii="Tahoma" w:hAnsi="Tahoma" w:cs="Tahoma"/>
          <w:sz w:val="22"/>
          <w:szCs w:val="22"/>
        </w:rPr>
        <w:t>5</w:t>
      </w:r>
      <w:r w:rsidR="008164A2" w:rsidRPr="006D763D">
        <w:rPr>
          <w:rFonts w:ascii="Tahoma" w:hAnsi="Tahoma" w:cs="Tahoma"/>
          <w:sz w:val="22"/>
          <w:szCs w:val="22"/>
        </w:rPr>
        <w:t>. Mai 2020</w:t>
      </w:r>
      <w:r w:rsidRPr="006D763D">
        <w:rPr>
          <w:rFonts w:ascii="Tahoma" w:hAnsi="Tahoma" w:cs="Tahoma"/>
          <w:sz w:val="22"/>
          <w:szCs w:val="22"/>
        </w:rPr>
        <w:t>)</w:t>
      </w:r>
    </w:p>
    <w:p w:rsidR="006263C5" w:rsidRDefault="006263C5">
      <w:pPr>
        <w:rPr>
          <w:rFonts w:ascii="Tahoma" w:hAnsi="Tahoma" w:cs="Tahoma"/>
          <w:sz w:val="22"/>
          <w:szCs w:val="22"/>
        </w:rPr>
      </w:pPr>
    </w:p>
    <w:p w:rsidR="006263C5" w:rsidRDefault="006263C5">
      <w:pPr>
        <w:rPr>
          <w:rFonts w:ascii="Tahoma" w:hAnsi="Tahoma" w:cs="Tahoma"/>
          <w:sz w:val="22"/>
          <w:szCs w:val="22"/>
        </w:rPr>
      </w:pPr>
    </w:p>
    <w:p w:rsidR="00A1538F" w:rsidRPr="002A6A8E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 xml:space="preserve">Österreichische Museen dürfen </w:t>
      </w:r>
      <w:r w:rsidR="00AF64E9">
        <w:rPr>
          <w:rFonts w:ascii="Tahoma" w:hAnsi="Tahoma" w:cs="Tahoma"/>
          <w:sz w:val="22"/>
          <w:szCs w:val="22"/>
        </w:rPr>
        <w:t>seit</w:t>
      </w:r>
      <w:r w:rsidRPr="002A6A8E">
        <w:rPr>
          <w:rFonts w:ascii="Tahoma" w:hAnsi="Tahoma" w:cs="Tahoma"/>
          <w:sz w:val="22"/>
          <w:szCs w:val="22"/>
        </w:rPr>
        <w:t xml:space="preserve"> </w:t>
      </w:r>
      <w:r w:rsidR="00B60FF3">
        <w:rPr>
          <w:rFonts w:ascii="Tahoma" w:hAnsi="Tahoma" w:cs="Tahoma"/>
          <w:sz w:val="22"/>
          <w:szCs w:val="22"/>
        </w:rPr>
        <w:t>15.</w:t>
      </w:r>
      <w:r w:rsidRPr="002A6A8E">
        <w:rPr>
          <w:rFonts w:ascii="Tahoma" w:hAnsi="Tahoma" w:cs="Tahoma"/>
          <w:sz w:val="22"/>
          <w:szCs w:val="22"/>
        </w:rPr>
        <w:t xml:space="preserve"> Mai </w:t>
      </w:r>
      <w:r w:rsidR="00B60FF3">
        <w:rPr>
          <w:rFonts w:ascii="Tahoma" w:hAnsi="Tahoma" w:cs="Tahoma"/>
          <w:sz w:val="22"/>
          <w:szCs w:val="22"/>
        </w:rPr>
        <w:t xml:space="preserve">2020 </w:t>
      </w:r>
      <w:r w:rsidRPr="002A6A8E">
        <w:rPr>
          <w:rFonts w:ascii="Tahoma" w:hAnsi="Tahoma" w:cs="Tahoma"/>
          <w:sz w:val="22"/>
          <w:szCs w:val="22"/>
        </w:rPr>
        <w:t>unter Voraussetzung von geltenden Schutzmaßnahmen (Abstand &amp; Hygiene) öffnen</w:t>
      </w:r>
      <w:r w:rsidR="00C56217">
        <w:rPr>
          <w:rStyle w:val="Funotenzeichen"/>
          <w:rFonts w:ascii="Tahoma" w:hAnsi="Tahoma" w:cs="Tahoma"/>
          <w:sz w:val="22"/>
          <w:szCs w:val="22"/>
        </w:rPr>
        <w:footnoteReference w:id="1"/>
      </w:r>
      <w:r w:rsidRPr="002A6A8E">
        <w:rPr>
          <w:rFonts w:ascii="Tahoma" w:hAnsi="Tahoma" w:cs="Tahoma"/>
          <w:sz w:val="22"/>
          <w:szCs w:val="22"/>
        </w:rPr>
        <w:t>.</w:t>
      </w:r>
    </w:p>
    <w:p w:rsidR="002A6A8E" w:rsidRDefault="00E53B5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A</w:t>
      </w:r>
      <w:r w:rsidR="002A6A8E" w:rsidRPr="002A6A8E">
        <w:rPr>
          <w:rFonts w:ascii="Tahoma" w:hAnsi="Tahoma" w:cs="Tahoma"/>
          <w:sz w:val="22"/>
          <w:szCs w:val="22"/>
        </w:rPr>
        <w:t>nlehnung an den Erlass der Corona-Schutzmaßnahmen für Supermärkte und Drogerien</w:t>
      </w:r>
      <w:r w:rsidR="00364915">
        <w:rPr>
          <w:rStyle w:val="Funotenzeichen"/>
          <w:rFonts w:ascii="Tahoma" w:hAnsi="Tahoma" w:cs="Tahoma"/>
          <w:sz w:val="22"/>
          <w:szCs w:val="22"/>
        </w:rPr>
        <w:footnoteReference w:id="2"/>
      </w:r>
      <w:r w:rsidR="002A6A8E" w:rsidRPr="002A6A8E">
        <w:rPr>
          <w:rFonts w:ascii="Tahoma" w:hAnsi="Tahoma" w:cs="Tahoma"/>
          <w:sz w:val="22"/>
          <w:szCs w:val="22"/>
        </w:rPr>
        <w:t xml:space="preserve"> </w:t>
      </w:r>
      <w:r w:rsidRPr="002A6A8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fassen wir </w:t>
      </w:r>
      <w:r w:rsidRPr="006B69BB">
        <w:rPr>
          <w:rFonts w:ascii="Tahoma" w:hAnsi="Tahoma" w:cs="Tahoma"/>
          <w:sz w:val="22"/>
          <w:szCs w:val="22"/>
        </w:rPr>
        <w:t xml:space="preserve">(ARGE Bundesländerplattform, im Wesentlichen: </w:t>
      </w:r>
      <w:hyperlink r:id="rId8" w:history="1">
        <w:r w:rsidRPr="002C3478">
          <w:rPr>
            <w:rStyle w:val="Hyperlink"/>
            <w:rFonts w:ascii="Tahoma" w:hAnsi="Tahoma" w:cs="Tahoma"/>
            <w:sz w:val="22"/>
            <w:szCs w:val="22"/>
          </w:rPr>
          <w:t>www.museumsbund.at/museumsguetesiegel.php</w:t>
        </w:r>
      </w:hyperlink>
      <w:r w:rsidR="00F94889" w:rsidRPr="00F94889">
        <w:rPr>
          <w:rStyle w:val="Hyperlink"/>
          <w:rFonts w:ascii="Tahoma" w:hAnsi="Tahoma" w:cs="Tahoma"/>
          <w:color w:val="000000" w:themeColor="text1"/>
          <w:sz w:val="22"/>
          <w:szCs w:val="22"/>
          <w:u w:val="none"/>
        </w:rPr>
        <w:t xml:space="preserve"> </w:t>
      </w:r>
      <w:r w:rsidR="00E260D4">
        <w:rPr>
          <w:rStyle w:val="Hyperlink"/>
          <w:rFonts w:ascii="Tahoma" w:hAnsi="Tahoma" w:cs="Tahoma"/>
          <w:color w:val="000000" w:themeColor="text1"/>
          <w:sz w:val="22"/>
          <w:szCs w:val="22"/>
          <w:u w:val="none"/>
        </w:rPr>
        <w:t>sowie</w:t>
      </w:r>
      <w:r w:rsidR="00F94889" w:rsidRPr="00F94889">
        <w:rPr>
          <w:rStyle w:val="Hyperlink"/>
          <w:rFonts w:ascii="Tahoma" w:hAnsi="Tahoma" w:cs="Tahoma"/>
          <w:color w:val="000000" w:themeColor="text1"/>
          <w:sz w:val="22"/>
          <w:szCs w:val="22"/>
          <w:u w:val="none"/>
        </w:rPr>
        <w:t xml:space="preserve"> ICOM Österreich</w:t>
      </w:r>
      <w:r w:rsidRPr="006B69BB">
        <w:rPr>
          <w:rFonts w:ascii="Tahoma" w:hAnsi="Tahoma" w:cs="Tahoma"/>
          <w:sz w:val="22"/>
          <w:szCs w:val="22"/>
        </w:rPr>
        <w:t>)</w:t>
      </w:r>
      <w:r w:rsidR="00C01AF8">
        <w:rPr>
          <w:rFonts w:ascii="Tahoma" w:hAnsi="Tahoma" w:cs="Tahoma"/>
          <w:sz w:val="22"/>
          <w:szCs w:val="22"/>
        </w:rPr>
        <w:t xml:space="preserve"> </w:t>
      </w:r>
      <w:r w:rsidR="005532F8">
        <w:rPr>
          <w:rFonts w:ascii="Tahoma" w:hAnsi="Tahoma" w:cs="Tahoma"/>
          <w:sz w:val="22"/>
          <w:szCs w:val="22"/>
        </w:rPr>
        <w:t xml:space="preserve">die </w:t>
      </w:r>
      <w:r w:rsidR="002A6A8E" w:rsidRPr="002A6A8E">
        <w:rPr>
          <w:rFonts w:ascii="Tahoma" w:hAnsi="Tahoma" w:cs="Tahoma"/>
          <w:sz w:val="22"/>
          <w:szCs w:val="22"/>
        </w:rPr>
        <w:t>folgende</w:t>
      </w:r>
      <w:r w:rsidR="005532F8">
        <w:rPr>
          <w:rFonts w:ascii="Tahoma" w:hAnsi="Tahoma" w:cs="Tahoma"/>
          <w:sz w:val="22"/>
          <w:szCs w:val="22"/>
        </w:rPr>
        <w:t>n</w:t>
      </w:r>
      <w:r w:rsidR="002A6A8E" w:rsidRPr="002A6A8E">
        <w:rPr>
          <w:rFonts w:ascii="Tahoma" w:hAnsi="Tahoma" w:cs="Tahoma"/>
          <w:sz w:val="22"/>
          <w:szCs w:val="22"/>
        </w:rPr>
        <w:t xml:space="preserve"> Empfehlungen zusammen</w:t>
      </w:r>
      <w:r w:rsidR="005532F8">
        <w:rPr>
          <w:rFonts w:ascii="Tahoma" w:hAnsi="Tahoma" w:cs="Tahoma"/>
          <w:sz w:val="22"/>
          <w:szCs w:val="22"/>
        </w:rPr>
        <w:t>.</w:t>
      </w:r>
    </w:p>
    <w:p w:rsidR="00A92714" w:rsidRDefault="00A92714">
      <w:pPr>
        <w:rPr>
          <w:rFonts w:ascii="Tahoma" w:hAnsi="Tahoma" w:cs="Tahoma"/>
          <w:sz w:val="22"/>
          <w:szCs w:val="22"/>
        </w:rPr>
      </w:pPr>
    </w:p>
    <w:p w:rsidR="00A92714" w:rsidRPr="00F5201D" w:rsidRDefault="00A92714" w:rsidP="00A92714">
      <w:pPr>
        <w:spacing w:line="220" w:lineRule="exact"/>
        <w:rPr>
          <w:rFonts w:ascii="Tahoma" w:hAnsi="Tahoma" w:cs="Tahoma"/>
          <w:color w:val="000000"/>
          <w:sz w:val="21"/>
          <w:szCs w:val="21"/>
          <w:lang w:eastAsia="de-AT"/>
        </w:rPr>
      </w:pPr>
      <w:r w:rsidRPr="00F5201D">
        <w:rPr>
          <w:rFonts w:ascii="Tahoma" w:hAnsi="Tahoma" w:cs="Tahoma"/>
          <w:color w:val="000000"/>
          <w:sz w:val="21"/>
          <w:szCs w:val="21"/>
          <w:lang w:eastAsia="de-AT"/>
        </w:rPr>
        <w:t>Allgemeines</w:t>
      </w:r>
    </w:p>
    <w:p w:rsidR="00A92714" w:rsidRPr="00A92714" w:rsidRDefault="00A92714" w:rsidP="00A92714">
      <w:pPr>
        <w:pStyle w:val="Listenabsatz"/>
        <w:rPr>
          <w:rFonts w:ascii="Tahoma" w:hAnsi="Tahoma" w:cs="Tahoma"/>
          <w:color w:val="000000"/>
          <w:sz w:val="20"/>
          <w:szCs w:val="20"/>
          <w:lang w:val="de-AT" w:eastAsia="de-AT"/>
        </w:rPr>
      </w:pPr>
    </w:p>
    <w:p w:rsidR="00A64D47" w:rsidRDefault="00A92714" w:rsidP="00A92714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A92714">
        <w:rPr>
          <w:rFonts w:ascii="Tahoma" w:hAnsi="Tahoma" w:cs="Tahoma"/>
        </w:rPr>
        <w:t xml:space="preserve">Dieses Dokument wird laufend verändert, erweitert und ergänzt. </w:t>
      </w:r>
    </w:p>
    <w:p w:rsidR="00A92714" w:rsidRPr="00A92714" w:rsidRDefault="00A92714" w:rsidP="00A64D47">
      <w:pPr>
        <w:pStyle w:val="Listenabsatz"/>
        <w:spacing w:after="0" w:line="240" w:lineRule="auto"/>
        <w:ind w:left="426"/>
        <w:rPr>
          <w:rFonts w:ascii="Tahoma" w:hAnsi="Tahoma" w:cs="Tahoma"/>
        </w:rPr>
      </w:pPr>
      <w:r w:rsidRPr="00A92714">
        <w:rPr>
          <w:rFonts w:ascii="Tahoma" w:hAnsi="Tahoma" w:cs="Tahoma"/>
        </w:rPr>
        <w:t>Bitte achten Sie darauf, die neueste Version zu verwenden.</w:t>
      </w:r>
    </w:p>
    <w:p w:rsidR="00A92714" w:rsidRPr="00A92714" w:rsidRDefault="00A92714" w:rsidP="00A92714">
      <w:pPr>
        <w:rPr>
          <w:rFonts w:ascii="Tahoma" w:hAnsi="Tahoma" w:cs="Tahoma"/>
        </w:rPr>
      </w:pPr>
    </w:p>
    <w:p w:rsidR="00A92714" w:rsidRPr="00A92714" w:rsidRDefault="00A92714" w:rsidP="00A92714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A92714">
        <w:rPr>
          <w:rFonts w:ascii="Tahoma" w:hAnsi="Tahoma" w:cs="Tahoma"/>
        </w:rPr>
        <w:t xml:space="preserve">Es wird allgemein empfohlen, die getroffenen Maßnahmen und Regelungen schriftlich festzuhalten und Aufzeichnungsprotokolle bspw. hinsichtlich der Reinigung zu führen. </w:t>
      </w:r>
    </w:p>
    <w:p w:rsidR="00A92714" w:rsidRPr="00A92714" w:rsidRDefault="00A92714" w:rsidP="00A92714">
      <w:pPr>
        <w:rPr>
          <w:rFonts w:ascii="Tahoma" w:hAnsi="Tahoma" w:cs="Tahoma"/>
        </w:rPr>
      </w:pPr>
    </w:p>
    <w:p w:rsidR="00A92714" w:rsidRPr="00A92714" w:rsidRDefault="00A92714" w:rsidP="00A92714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A92714">
        <w:rPr>
          <w:rFonts w:ascii="Tahoma" w:hAnsi="Tahoma" w:cs="Tahoma"/>
        </w:rPr>
        <w:t xml:space="preserve">Zu Risikogruppen </w:t>
      </w:r>
      <w:r w:rsidR="00000D94">
        <w:rPr>
          <w:rFonts w:ascii="Tahoma" w:hAnsi="Tahoma" w:cs="Tahoma"/>
        </w:rPr>
        <w:t>gehören</w:t>
      </w:r>
      <w:r w:rsidRPr="00A92714">
        <w:rPr>
          <w:rFonts w:ascii="Tahoma" w:hAnsi="Tahoma" w:cs="Tahoma"/>
        </w:rPr>
        <w:t xml:space="preserve"> Menschen, bei denen ein schwerer Krankheitsverlauf zu befürchten ist, dazu werden etwa Menschen mit schweren Gehirn- und Lungenerkrankungen sowie mit schweren Krebserkrankungen </w:t>
      </w:r>
      <w:r w:rsidR="00000D94">
        <w:rPr>
          <w:rFonts w:ascii="Tahoma" w:hAnsi="Tahoma" w:cs="Tahoma"/>
        </w:rPr>
        <w:t>gezählt</w:t>
      </w:r>
      <w:r w:rsidRPr="00A92714">
        <w:rPr>
          <w:rFonts w:ascii="Tahoma" w:hAnsi="Tahoma" w:cs="Tahoma"/>
        </w:rPr>
        <w:t>.</w:t>
      </w:r>
      <w:r w:rsidRPr="00000D94">
        <w:rPr>
          <w:rFonts w:ascii="Tahoma" w:hAnsi="Tahoma" w:cs="Tahoma"/>
          <w:vertAlign w:val="superscript"/>
        </w:rPr>
        <w:footnoteReference w:id="3"/>
      </w:r>
      <w:r w:rsidRPr="00A92714">
        <w:rPr>
          <w:rFonts w:ascii="Tahoma" w:hAnsi="Tahoma" w:cs="Tahoma"/>
        </w:rPr>
        <w:t xml:space="preserve">  </w:t>
      </w:r>
    </w:p>
    <w:p w:rsidR="00A92714" w:rsidRPr="00A92714" w:rsidRDefault="00A92714" w:rsidP="00A92714">
      <w:pPr>
        <w:rPr>
          <w:rFonts w:ascii="Tahoma" w:hAnsi="Tahoma" w:cs="Tahoma"/>
        </w:rPr>
      </w:pPr>
    </w:p>
    <w:p w:rsidR="00A92714" w:rsidRPr="00A92714" w:rsidRDefault="00A92714" w:rsidP="00A92714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A92714">
        <w:rPr>
          <w:rFonts w:ascii="Tahoma" w:hAnsi="Tahoma" w:cs="Tahoma"/>
        </w:rPr>
        <w:t>Setzen Sie auf Eigenverantwortung Ihrer Besucherinnen und Besucher!</w:t>
      </w:r>
    </w:p>
    <w:p w:rsidR="00A92714" w:rsidRPr="00A92714" w:rsidRDefault="00A92714" w:rsidP="00A92714">
      <w:pPr>
        <w:rPr>
          <w:rFonts w:ascii="Tahoma" w:hAnsi="Tahoma" w:cs="Tahoma"/>
        </w:rPr>
      </w:pPr>
    </w:p>
    <w:p w:rsidR="00A92714" w:rsidRPr="00A92714" w:rsidRDefault="00A92714" w:rsidP="00A92714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A92714">
        <w:rPr>
          <w:rFonts w:ascii="Tahoma" w:hAnsi="Tahoma" w:cs="Tahoma"/>
        </w:rPr>
        <w:t>Weitere</w:t>
      </w:r>
      <w:r w:rsidR="00FD15A6">
        <w:rPr>
          <w:rFonts w:ascii="Tahoma" w:hAnsi="Tahoma" w:cs="Tahoma"/>
        </w:rPr>
        <w:t xml:space="preserve"> </w:t>
      </w:r>
      <w:r w:rsidRPr="00A92714">
        <w:rPr>
          <w:rFonts w:ascii="Tahoma" w:hAnsi="Tahoma" w:cs="Tahoma"/>
        </w:rPr>
        <w:t>Informationen finden Sie unter</w:t>
      </w:r>
    </w:p>
    <w:p w:rsidR="00A92714" w:rsidRPr="00A92714" w:rsidRDefault="005B337D" w:rsidP="00A92714">
      <w:pPr>
        <w:spacing w:line="220" w:lineRule="exact"/>
        <w:ind w:firstLine="426"/>
        <w:rPr>
          <w:rFonts w:ascii="Tahoma" w:hAnsi="Tahoma" w:cs="Tahoma"/>
          <w:color w:val="C00000"/>
          <w:sz w:val="20"/>
          <w:szCs w:val="20"/>
          <w:lang w:eastAsia="de-AT"/>
        </w:rPr>
      </w:pPr>
      <w:hyperlink r:id="rId9" w:history="1">
        <w:r w:rsidR="00A92714" w:rsidRPr="00A92714">
          <w:rPr>
            <w:rStyle w:val="Hyperlink"/>
            <w:rFonts w:ascii="Tahoma" w:hAnsi="Tahoma" w:cs="Tahoma"/>
            <w:color w:val="C00000"/>
            <w:sz w:val="20"/>
            <w:szCs w:val="20"/>
            <w:lang w:eastAsia="de-AT"/>
          </w:rPr>
          <w:t>www.bmkoes.gv.at/Themen/Corona/Corona-Kunst-und-Kultur.html</w:t>
        </w:r>
      </w:hyperlink>
      <w:r w:rsidR="00A92714" w:rsidRPr="00A92714">
        <w:rPr>
          <w:rFonts w:ascii="Tahoma" w:hAnsi="Tahoma" w:cs="Tahoma"/>
          <w:color w:val="000000" w:themeColor="text1"/>
          <w:sz w:val="20"/>
          <w:szCs w:val="20"/>
          <w:lang w:eastAsia="de-AT"/>
        </w:rPr>
        <w:t>.</w:t>
      </w:r>
    </w:p>
    <w:p w:rsidR="00A92714" w:rsidRPr="00A92714" w:rsidRDefault="00A92714">
      <w:pPr>
        <w:rPr>
          <w:rFonts w:ascii="Tahoma" w:hAnsi="Tahoma" w:cs="Tahoma"/>
          <w:sz w:val="28"/>
          <w:szCs w:val="28"/>
        </w:rPr>
      </w:pPr>
    </w:p>
    <w:p w:rsidR="002A6A8E" w:rsidRPr="00A92714" w:rsidRDefault="002A6A8E">
      <w:pPr>
        <w:rPr>
          <w:rFonts w:ascii="Tahoma" w:hAnsi="Tahoma" w:cs="Tahoma"/>
          <w:sz w:val="28"/>
          <w:szCs w:val="28"/>
        </w:rPr>
      </w:pPr>
    </w:p>
    <w:p w:rsidR="0064570D" w:rsidRPr="002A6A8E" w:rsidRDefault="0064570D">
      <w:pPr>
        <w:rPr>
          <w:rFonts w:ascii="Tahoma" w:hAnsi="Tahoma" w:cs="Tahoma"/>
          <w:sz w:val="22"/>
          <w:szCs w:val="22"/>
        </w:rPr>
      </w:pPr>
    </w:p>
    <w:p w:rsidR="005C68CB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>Schutz der Mitarbeiter/innen</w:t>
      </w:r>
    </w:p>
    <w:p w:rsidR="00CC680D" w:rsidRDefault="00CC680D">
      <w:pPr>
        <w:rPr>
          <w:rFonts w:ascii="Tahoma" w:hAnsi="Tahoma" w:cs="Tahoma"/>
          <w:sz w:val="22"/>
          <w:szCs w:val="22"/>
        </w:rPr>
      </w:pPr>
    </w:p>
    <w:p w:rsidR="00CC680D" w:rsidRPr="002A6A8E" w:rsidRDefault="00CC680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Die wichtigsten Regeln</w:t>
      </w:r>
    </w:p>
    <w:p w:rsidR="002A6A8E" w:rsidRPr="002A6A8E" w:rsidRDefault="002A6A8E">
      <w:pPr>
        <w:rPr>
          <w:rFonts w:ascii="Tahoma" w:hAnsi="Tahoma" w:cs="Tahoma"/>
          <w:sz w:val="22"/>
          <w:szCs w:val="22"/>
        </w:rPr>
      </w:pPr>
    </w:p>
    <w:p w:rsidR="00097763" w:rsidRPr="00097763" w:rsidRDefault="00097763" w:rsidP="00097763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Einhalten des Mindestabstands von einem Meter </w:t>
      </w:r>
    </w:p>
    <w:p w:rsidR="00FD15A6" w:rsidRDefault="00FD15A6" w:rsidP="00FD15A6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Tragen von Mund-Nasen-Schutz</w:t>
      </w:r>
      <w:r>
        <w:rPr>
          <w:rFonts w:ascii="Tahoma" w:hAnsi="Tahoma" w:cs="Tahoma"/>
        </w:rPr>
        <w:t>, der in gebotener Regelmäßigkeit gewechselt oder gewaschen wird</w:t>
      </w:r>
    </w:p>
    <w:p w:rsidR="00FD15A6" w:rsidRDefault="00FD15A6" w:rsidP="00FD15A6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kein Händeschütteln</w:t>
      </w:r>
      <w:r>
        <w:rPr>
          <w:rFonts w:ascii="Tahoma" w:hAnsi="Tahoma" w:cs="Tahoma"/>
        </w:rPr>
        <w:t xml:space="preserve"> und</w:t>
      </w:r>
      <w:r w:rsidRPr="002A6A8E">
        <w:rPr>
          <w:rFonts w:ascii="Tahoma" w:hAnsi="Tahoma" w:cs="Tahoma"/>
        </w:rPr>
        <w:t xml:space="preserve"> </w:t>
      </w:r>
    </w:p>
    <w:p w:rsidR="00FD15A6" w:rsidRDefault="00FD15A6" w:rsidP="00FD15A6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Beachten der Nieshygiene </w:t>
      </w:r>
    </w:p>
    <w:p w:rsidR="00FD15A6" w:rsidRPr="00FD15A6" w:rsidRDefault="00FD15A6" w:rsidP="00FD15A6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Bereitstellen von Desinfektionsmittel für Mitarbeite</w:t>
      </w:r>
      <w:r>
        <w:rPr>
          <w:rFonts w:ascii="Tahoma" w:hAnsi="Tahoma" w:cs="Tahoma"/>
        </w:rPr>
        <w:t>r/innen</w:t>
      </w:r>
    </w:p>
    <w:p w:rsidR="002A6A8E" w:rsidRP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Schutzvorrichtungen an den Kassen (Acryl- oder </w:t>
      </w:r>
      <w:proofErr w:type="spellStart"/>
      <w:r w:rsidRPr="002A6A8E">
        <w:rPr>
          <w:rFonts w:ascii="Tahoma" w:hAnsi="Tahoma" w:cs="Tahoma"/>
        </w:rPr>
        <w:t>Echtglas</w:t>
      </w:r>
      <w:proofErr w:type="spellEnd"/>
      <w:r w:rsidRPr="002A6A8E">
        <w:rPr>
          <w:rFonts w:ascii="Tahoma" w:hAnsi="Tahoma" w:cs="Tahoma"/>
        </w:rPr>
        <w:t xml:space="preserve">) und vergrößerter Abstand zu </w:t>
      </w:r>
      <w:r>
        <w:rPr>
          <w:rFonts w:ascii="Tahoma" w:hAnsi="Tahoma" w:cs="Tahoma"/>
        </w:rPr>
        <w:t>Besucherinnen und Besuchern</w:t>
      </w:r>
      <w:r w:rsidR="00187B14">
        <w:rPr>
          <w:rFonts w:ascii="Tahoma" w:hAnsi="Tahoma" w:cs="Tahoma"/>
        </w:rPr>
        <w:t xml:space="preserve"> ab einer Gesamtfläche von 400 m</w:t>
      </w:r>
      <w:r w:rsidR="00187B14" w:rsidRPr="006D763D">
        <w:rPr>
          <w:rFonts w:ascii="Tahoma" w:hAnsi="Tahoma" w:cs="Tahoma"/>
          <w:vertAlign w:val="superscript"/>
        </w:rPr>
        <w:t>2</w:t>
      </w:r>
    </w:p>
    <w:p w:rsidR="00CC680D" w:rsidRDefault="00CC680D" w:rsidP="00CC680D">
      <w:pPr>
        <w:rPr>
          <w:rFonts w:ascii="Tahoma" w:hAnsi="Tahoma" w:cs="Tahoma"/>
        </w:rPr>
      </w:pPr>
    </w:p>
    <w:p w:rsidR="00CC680D" w:rsidRPr="00CC680D" w:rsidRDefault="00CC680D" w:rsidP="00CC680D">
      <w:pPr>
        <w:rPr>
          <w:rFonts w:ascii="Tahoma" w:hAnsi="Tahoma" w:cs="Tahoma"/>
        </w:rPr>
      </w:pPr>
      <w:r w:rsidRPr="005C68CB">
        <w:rPr>
          <w:rFonts w:ascii="Tahoma" w:hAnsi="Tahoma" w:cs="Tahoma"/>
        </w:rPr>
        <w:t>In der konkreten Umsetzung empfehlen wir</w:t>
      </w:r>
      <w:r>
        <w:rPr>
          <w:rFonts w:ascii="Tahoma" w:hAnsi="Tahoma" w:cs="Tahoma"/>
        </w:rPr>
        <w:t xml:space="preserve"> darüber hinaus</w:t>
      </w:r>
    </w:p>
    <w:p w:rsidR="00097763" w:rsidRDefault="00097763" w:rsidP="00097763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Gemeinsam genützte Materialien und Geräte (Computer, Kassa, Telefon </w:t>
      </w:r>
      <w:proofErr w:type="spellStart"/>
      <w:r>
        <w:rPr>
          <w:rFonts w:ascii="Tahoma" w:hAnsi="Tahoma" w:cs="Tahoma"/>
        </w:rPr>
        <w:t>uä</w:t>
      </w:r>
      <w:proofErr w:type="spellEnd"/>
      <w:r>
        <w:rPr>
          <w:rFonts w:ascii="Tahoma" w:hAnsi="Tahoma" w:cs="Tahoma"/>
        </w:rPr>
        <w:t xml:space="preserve">.) </w:t>
      </w:r>
      <w:r w:rsidR="00CC680D">
        <w:rPr>
          <w:rFonts w:ascii="Tahoma" w:hAnsi="Tahoma" w:cs="Tahoma"/>
        </w:rPr>
        <w:t>sollten</w:t>
      </w:r>
      <w:r>
        <w:rPr>
          <w:rFonts w:ascii="Tahoma" w:hAnsi="Tahoma" w:cs="Tahoma"/>
        </w:rPr>
        <w:t xml:space="preserve"> regelmäßig desinfiziert werden.</w:t>
      </w: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lastRenderedPageBreak/>
        <w:t>Übergabe von Bargeld (</w:t>
      </w:r>
      <w:r>
        <w:rPr>
          <w:rFonts w:ascii="Tahoma" w:hAnsi="Tahoma" w:cs="Tahoma"/>
        </w:rPr>
        <w:t xml:space="preserve">bspw. </w:t>
      </w:r>
      <w:r w:rsidR="00C5112D">
        <w:rPr>
          <w:rFonts w:ascii="Tahoma" w:hAnsi="Tahoma" w:cs="Tahoma"/>
        </w:rPr>
        <w:t xml:space="preserve">bei </w:t>
      </w:r>
      <w:r w:rsidRPr="002A6A8E">
        <w:rPr>
          <w:rFonts w:ascii="Tahoma" w:hAnsi="Tahoma" w:cs="Tahoma"/>
        </w:rPr>
        <w:t xml:space="preserve">Kassenschluss), Objekten, Dokumenten </w:t>
      </w:r>
      <w:proofErr w:type="spellStart"/>
      <w:r>
        <w:rPr>
          <w:rFonts w:ascii="Tahoma" w:hAnsi="Tahoma" w:cs="Tahoma"/>
        </w:rPr>
        <w:t>oä</w:t>
      </w:r>
      <w:proofErr w:type="spellEnd"/>
      <w:r>
        <w:rPr>
          <w:rFonts w:ascii="Tahoma" w:hAnsi="Tahoma" w:cs="Tahoma"/>
        </w:rPr>
        <w:t xml:space="preserve">. </w:t>
      </w:r>
      <w:r w:rsidRPr="002A6A8E">
        <w:rPr>
          <w:rFonts w:ascii="Tahoma" w:hAnsi="Tahoma" w:cs="Tahoma"/>
        </w:rPr>
        <w:t>mit Handschuhen</w:t>
      </w:r>
      <w:r w:rsidR="00290F92">
        <w:rPr>
          <w:rFonts w:ascii="Tahoma" w:hAnsi="Tahoma" w:cs="Tahoma"/>
        </w:rPr>
        <w:t xml:space="preserve"> empfehlenswert</w:t>
      </w:r>
    </w:p>
    <w:p w:rsidR="000E74A7" w:rsidRDefault="002B58BE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B58BE">
        <w:rPr>
          <w:rFonts w:ascii="Tahoma" w:hAnsi="Tahoma" w:cs="Tahoma"/>
        </w:rPr>
        <w:t xml:space="preserve">Vermeidung von gleichzeitigem Arbeiten bei Unterschreiten eines Mindestabstandes von </w:t>
      </w:r>
      <w:r>
        <w:rPr>
          <w:rFonts w:ascii="Tahoma" w:hAnsi="Tahoma" w:cs="Tahoma"/>
        </w:rPr>
        <w:t>einem</w:t>
      </w:r>
      <w:r w:rsidRPr="002B58BE">
        <w:rPr>
          <w:rFonts w:ascii="Tahoma" w:hAnsi="Tahoma" w:cs="Tahoma"/>
        </w:rPr>
        <w:t xml:space="preserve"> Meter </w:t>
      </w:r>
      <w:r w:rsidR="009167F3">
        <w:rPr>
          <w:rFonts w:ascii="Tahoma" w:hAnsi="Tahoma" w:cs="Tahoma"/>
        </w:rPr>
        <w:t>(Möglichkeit der telefonischen Übergabe, keine gemeinsamen Pausen, Aufteilen in Kleingruppen mit wechselseitigem Dienst, evtl. immer dieselbe Teamzusammensetzung beibehalten)</w:t>
      </w:r>
    </w:p>
    <w:p w:rsidR="009167F3" w:rsidRPr="000E74A7" w:rsidRDefault="009167F3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Gemeinschafts-, Umkleide- und Pausenräume nicht zeitgleich benutzen und regelmäßig lüften</w:t>
      </w:r>
    </w:p>
    <w:p w:rsidR="002A6A8E" w:rsidRP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Mitarbeite</w:t>
      </w:r>
      <w:r w:rsidR="0064570D">
        <w:rPr>
          <w:rFonts w:ascii="Tahoma" w:hAnsi="Tahoma" w:cs="Tahoma"/>
        </w:rPr>
        <w:t>r/innen</w:t>
      </w:r>
      <w:r w:rsidRPr="002A6A8E">
        <w:rPr>
          <w:rFonts w:ascii="Tahoma" w:hAnsi="Tahoma" w:cs="Tahoma"/>
        </w:rPr>
        <w:t xml:space="preserve"> aus Risikogruppen</w:t>
      </w:r>
      <w:r w:rsidR="0064570D">
        <w:rPr>
          <w:rStyle w:val="Funotenzeichen"/>
          <w:rFonts w:ascii="Tahoma" w:hAnsi="Tahoma" w:cs="Tahoma"/>
        </w:rPr>
        <w:footnoteReference w:id="4"/>
      </w:r>
      <w:r w:rsidRPr="002A6A8E">
        <w:rPr>
          <w:rFonts w:ascii="Tahoma" w:hAnsi="Tahoma" w:cs="Tahoma"/>
        </w:rPr>
        <w:t xml:space="preserve"> </w:t>
      </w:r>
      <w:r w:rsidR="0064570D">
        <w:rPr>
          <w:rFonts w:ascii="Tahoma" w:hAnsi="Tahoma" w:cs="Tahoma"/>
        </w:rPr>
        <w:t xml:space="preserve">sollen </w:t>
      </w:r>
      <w:r w:rsidR="006263C5">
        <w:rPr>
          <w:rFonts w:ascii="Tahoma" w:hAnsi="Tahoma" w:cs="Tahoma"/>
        </w:rPr>
        <w:t xml:space="preserve">zum Schutz vor Ansteckung </w:t>
      </w:r>
      <w:r w:rsidRPr="002A6A8E">
        <w:rPr>
          <w:rFonts w:ascii="Tahoma" w:hAnsi="Tahoma" w:cs="Tahoma"/>
        </w:rPr>
        <w:t xml:space="preserve">nicht für Tätigkeiten mit unmittelbarem Besucher/innenkontakt </w:t>
      </w:r>
      <w:r w:rsidR="0064570D">
        <w:rPr>
          <w:rFonts w:ascii="Tahoma" w:hAnsi="Tahoma" w:cs="Tahoma"/>
        </w:rPr>
        <w:t>eingesetzt werden.</w:t>
      </w:r>
    </w:p>
    <w:p w:rsidR="009167F3" w:rsidRPr="009167F3" w:rsidRDefault="009167F3" w:rsidP="009167F3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Unterweisung für Mitarbeiter/innen, die im Museum als Ersthelfer ausgebildet und eingesetzt sind </w:t>
      </w:r>
    </w:p>
    <w:p w:rsidR="002A6A8E" w:rsidRPr="009167F3" w:rsidRDefault="002A6A8E" w:rsidP="002A6A8E">
      <w:pPr>
        <w:rPr>
          <w:rFonts w:ascii="Tahoma" w:hAnsi="Tahoma" w:cs="Tahoma"/>
          <w:lang w:val="de-DE"/>
        </w:rPr>
      </w:pPr>
    </w:p>
    <w:p w:rsidR="0064570D" w:rsidRDefault="0064570D" w:rsidP="002A6A8E">
      <w:pPr>
        <w:rPr>
          <w:rFonts w:ascii="Tahoma" w:hAnsi="Tahoma" w:cs="Tahoma"/>
        </w:rPr>
      </w:pPr>
    </w:p>
    <w:p w:rsidR="002A6A8E" w:rsidRDefault="002A6A8E" w:rsidP="002A6A8E">
      <w:pPr>
        <w:rPr>
          <w:rFonts w:ascii="Tahoma" w:hAnsi="Tahoma" w:cs="Tahoma"/>
        </w:rPr>
      </w:pPr>
      <w:r>
        <w:rPr>
          <w:rFonts w:ascii="Tahoma" w:hAnsi="Tahoma" w:cs="Tahoma"/>
        </w:rPr>
        <w:t>Schutz der Besucher</w:t>
      </w:r>
      <w:r w:rsidR="006879D0">
        <w:rPr>
          <w:rFonts w:ascii="Tahoma" w:hAnsi="Tahoma" w:cs="Tahoma"/>
        </w:rPr>
        <w:t>/</w:t>
      </w:r>
      <w:r>
        <w:rPr>
          <w:rFonts w:ascii="Tahoma" w:hAnsi="Tahoma" w:cs="Tahoma"/>
        </w:rPr>
        <w:t>innen</w:t>
      </w:r>
    </w:p>
    <w:p w:rsidR="005C68CB" w:rsidRDefault="005C68CB" w:rsidP="002A6A8E">
      <w:pPr>
        <w:rPr>
          <w:rFonts w:ascii="Tahoma" w:hAnsi="Tahoma" w:cs="Tahoma"/>
        </w:rPr>
      </w:pPr>
    </w:p>
    <w:p w:rsidR="005C68CB" w:rsidRDefault="005C68CB" w:rsidP="002A6A8E">
      <w:pPr>
        <w:rPr>
          <w:rFonts w:ascii="Tahoma" w:hAnsi="Tahoma" w:cs="Tahoma"/>
        </w:rPr>
      </w:pPr>
      <w:r>
        <w:rPr>
          <w:rFonts w:ascii="Tahoma" w:hAnsi="Tahoma" w:cs="Tahoma"/>
        </w:rPr>
        <w:t>Die wichtigsten Regeln:</w:t>
      </w:r>
    </w:p>
    <w:p w:rsidR="00C478CD" w:rsidRDefault="00C478CD" w:rsidP="002A6A8E">
      <w:pPr>
        <w:rPr>
          <w:rFonts w:ascii="Tahoma" w:hAnsi="Tahoma" w:cs="Tahoma"/>
        </w:rPr>
      </w:pPr>
    </w:p>
    <w:p w:rsidR="005C68CB" w:rsidRDefault="002A6A8E" w:rsidP="00BB0001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C68CB">
        <w:rPr>
          <w:rFonts w:ascii="Tahoma" w:hAnsi="Tahoma" w:cs="Tahoma"/>
        </w:rPr>
        <w:t xml:space="preserve">Begrenzung der Besucher/innenzahl auf 1 Person pro </w:t>
      </w:r>
      <w:r w:rsidR="00740EA8" w:rsidRPr="005C68CB">
        <w:rPr>
          <w:rFonts w:ascii="Tahoma" w:hAnsi="Tahoma" w:cs="Tahoma"/>
        </w:rPr>
        <w:t>1</w:t>
      </w:r>
      <w:r w:rsidRPr="005C68CB">
        <w:rPr>
          <w:rFonts w:ascii="Tahoma" w:hAnsi="Tahoma" w:cs="Tahoma"/>
        </w:rPr>
        <w:t>0 m</w:t>
      </w:r>
      <w:r w:rsidRPr="005C68CB">
        <w:rPr>
          <w:rFonts w:ascii="Tahoma" w:hAnsi="Tahoma" w:cs="Tahoma"/>
          <w:vertAlign w:val="superscript"/>
        </w:rPr>
        <w:t>2</w:t>
      </w:r>
      <w:r w:rsidRPr="005C68CB">
        <w:rPr>
          <w:rFonts w:ascii="Tahoma" w:hAnsi="Tahoma" w:cs="Tahoma"/>
        </w:rPr>
        <w:t xml:space="preserve"> und Aushang einer entsprechenden Information </w:t>
      </w:r>
      <w:r w:rsidR="006263C5" w:rsidRPr="005C68CB">
        <w:rPr>
          <w:rFonts w:ascii="Tahoma" w:hAnsi="Tahoma" w:cs="Tahoma"/>
        </w:rPr>
        <w:t>für</w:t>
      </w:r>
      <w:r w:rsidRPr="005C68CB">
        <w:rPr>
          <w:rFonts w:ascii="Tahoma" w:hAnsi="Tahoma" w:cs="Tahoma"/>
        </w:rPr>
        <w:t xml:space="preserve"> Besuchende</w:t>
      </w:r>
      <w:r w:rsidR="0064570D" w:rsidRPr="005C68CB">
        <w:rPr>
          <w:rFonts w:ascii="Tahoma" w:hAnsi="Tahoma" w:cs="Tahoma"/>
        </w:rPr>
        <w:t xml:space="preserve"> (bspw. im Eingangsbereich</w:t>
      </w:r>
      <w:r w:rsidR="00225972" w:rsidRPr="005C68CB">
        <w:rPr>
          <w:rFonts w:ascii="Tahoma" w:hAnsi="Tahoma" w:cs="Tahoma"/>
        </w:rPr>
        <w:t>, vor dem Zugang zum Museum sowie bei der Kassa</w:t>
      </w:r>
      <w:r w:rsidR="0064570D" w:rsidRPr="005C68CB">
        <w:rPr>
          <w:rFonts w:ascii="Tahoma" w:hAnsi="Tahoma" w:cs="Tahoma"/>
        </w:rPr>
        <w:t>)</w:t>
      </w:r>
      <w:r w:rsidR="00A433D9">
        <w:rPr>
          <w:rStyle w:val="Funotenzeichen"/>
          <w:rFonts w:ascii="Tahoma" w:hAnsi="Tahoma" w:cs="Tahoma"/>
        </w:rPr>
        <w:footnoteReference w:id="5"/>
      </w:r>
    </w:p>
    <w:p w:rsidR="005C68CB" w:rsidRPr="005C68CB" w:rsidRDefault="005C68CB" w:rsidP="000D0FF3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C68CB">
        <w:rPr>
          <w:rFonts w:ascii="Tahoma" w:hAnsi="Tahoma" w:cs="Tahoma"/>
        </w:rPr>
        <w:t>Mindestabstand von einem Meter muss gewährleistet sein (Ausnahme: Personen, die im gleichen Haushalt leben)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Festlegung einer Maximalanzahl an Besucherinnen und Besuchern pro Raum</w:t>
      </w:r>
      <w:r w:rsidR="00225972">
        <w:rPr>
          <w:rFonts w:ascii="Tahoma" w:hAnsi="Tahoma" w:cs="Tahoma"/>
        </w:rPr>
        <w:t xml:space="preserve"> und Aushang darüber</w:t>
      </w:r>
    </w:p>
    <w:p w:rsidR="005C68CB" w:rsidRDefault="005C68CB" w:rsidP="005C68CB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Die Abwicklung der Besucher/</w:t>
      </w:r>
      <w:proofErr w:type="spellStart"/>
      <w:r>
        <w:rPr>
          <w:rFonts w:ascii="Tahoma" w:hAnsi="Tahoma" w:cs="Tahoma"/>
        </w:rPr>
        <w:t>innenkommunikation</w:t>
      </w:r>
      <w:proofErr w:type="spellEnd"/>
      <w:r>
        <w:rPr>
          <w:rFonts w:ascii="Tahoma" w:hAnsi="Tahoma" w:cs="Tahoma"/>
        </w:rPr>
        <w:t xml:space="preserve"> sollte möglichst kontaktlos erfolgen.</w:t>
      </w:r>
    </w:p>
    <w:p w:rsidR="005C68CB" w:rsidRDefault="005C68CB" w:rsidP="005C68CB">
      <w:pPr>
        <w:rPr>
          <w:rFonts w:ascii="Tahoma" w:hAnsi="Tahoma" w:cs="Tahoma"/>
        </w:rPr>
      </w:pPr>
    </w:p>
    <w:p w:rsidR="005C68CB" w:rsidRDefault="005C68CB" w:rsidP="005C68CB">
      <w:pPr>
        <w:rPr>
          <w:rFonts w:ascii="Tahoma" w:hAnsi="Tahoma" w:cs="Tahoma"/>
        </w:rPr>
      </w:pPr>
      <w:r w:rsidRPr="005C68CB">
        <w:rPr>
          <w:rFonts w:ascii="Tahoma" w:hAnsi="Tahoma" w:cs="Tahoma"/>
        </w:rPr>
        <w:t>In der konkreten Umsetzung empfehlen wir</w:t>
      </w:r>
      <w:r w:rsidR="00CC680D">
        <w:rPr>
          <w:rFonts w:ascii="Tahoma" w:hAnsi="Tahoma" w:cs="Tahoma"/>
        </w:rPr>
        <w:t xml:space="preserve"> darüber hinaus</w:t>
      </w:r>
    </w:p>
    <w:p w:rsidR="005C68CB" w:rsidRPr="005C68CB" w:rsidRDefault="005C68CB" w:rsidP="005C68CB">
      <w:pPr>
        <w:rPr>
          <w:rFonts w:ascii="Tahoma" w:hAnsi="Tahoma" w:cs="Tahoma"/>
        </w:rPr>
      </w:pPr>
    </w:p>
    <w:p w:rsidR="005F159A" w:rsidRPr="005F159A" w:rsidRDefault="005F159A" w:rsidP="005F159A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Bereitstellen von Händedesinfektionsmittel für Besucher/innen im Eingangs- und Ausgangsbereich</w:t>
      </w:r>
    </w:p>
    <w:p w:rsidR="005C68CB" w:rsidRDefault="005C68CB" w:rsidP="005C68CB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>Besucher/innen müssen über die Hygienemaßnahmen und die Abstandsregeln durch Plakate informiert werden</w:t>
      </w:r>
      <w:r>
        <w:rPr>
          <w:rStyle w:val="Funotenzeichen"/>
          <w:rFonts w:ascii="Tahoma" w:hAnsi="Tahoma" w:cs="Tahoma"/>
        </w:rPr>
        <w:footnoteReference w:id="6"/>
      </w:r>
      <w:r>
        <w:rPr>
          <w:rFonts w:ascii="Tahoma" w:hAnsi="Tahoma" w:cs="Tahoma"/>
        </w:rPr>
        <w:t>.</w:t>
      </w:r>
    </w:p>
    <w:p w:rsidR="005C68CB" w:rsidRPr="005C68CB" w:rsidRDefault="005C68CB" w:rsidP="005C68CB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Die Besucher/innen müssen sich gut über die verfügbaren Räume verteilen.</w:t>
      </w:r>
    </w:p>
    <w:p w:rsidR="005C68CB" w:rsidRDefault="005C68CB" w:rsidP="005C68CB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Besucher/innen sind zum Tragen von Mund-Nasen-Schutz verpflichtet (Kinder bis 6 Jahre sind davon ausgenommen)</w:t>
      </w:r>
    </w:p>
    <w:p w:rsidR="005C68CB" w:rsidRDefault="005C68CB" w:rsidP="005C68CB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5C68CB" w:rsidRPr="005C68CB" w:rsidRDefault="005C68CB" w:rsidP="005C68CB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Ggf. Neuregelung oder konkrete Lenkung </w:t>
      </w:r>
      <w:proofErr w:type="gramStart"/>
      <w:r>
        <w:rPr>
          <w:rFonts w:ascii="Tahoma" w:hAnsi="Tahoma" w:cs="Tahoma"/>
        </w:rPr>
        <w:t>des Besucher</w:t>
      </w:r>
      <w:proofErr w:type="gram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innenflusses</w:t>
      </w:r>
      <w:proofErr w:type="spellEnd"/>
      <w:r>
        <w:rPr>
          <w:rFonts w:ascii="Tahoma" w:hAnsi="Tahoma" w:cs="Tahoma"/>
        </w:rPr>
        <w:t xml:space="preserve"> nach Maßgabe der Räumlichkeiten und Darstellung der Wegführung </w:t>
      </w:r>
      <w:r w:rsidRPr="000D41BD">
        <w:rPr>
          <w:rFonts w:ascii="Tahoma" w:hAnsi="Tahoma" w:cs="Tahoma"/>
        </w:rPr>
        <w:t>mit klarer Kennzeichnung</w:t>
      </w:r>
    </w:p>
    <w:p w:rsidR="006263C5" w:rsidRDefault="006263C5" w:rsidP="006263C5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Schlangenbildung (bspw. bei der Kassa) muss vermieden werden.</w:t>
      </w:r>
    </w:p>
    <w:p w:rsidR="009167F3" w:rsidRDefault="005C68CB" w:rsidP="006263C5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Evtl. </w:t>
      </w:r>
      <w:r w:rsidR="009167F3">
        <w:rPr>
          <w:rFonts w:ascii="Tahoma" w:hAnsi="Tahoma" w:cs="Tahoma"/>
        </w:rPr>
        <w:t>Abstandsmarkierungen vorsehen</w:t>
      </w:r>
    </w:p>
    <w:p w:rsidR="00BC2D6A" w:rsidRPr="006263C5" w:rsidRDefault="00BC2D6A" w:rsidP="00BC2D6A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090899" w:rsidRDefault="0064570D" w:rsidP="00090899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Personen, die Symptome wie Fieber, Husten, Kurzatmigkeit und Atembeschwerden zeigen, darf der Zugang verweigert werden</w:t>
      </w:r>
      <w:r w:rsidR="00E249B0">
        <w:rPr>
          <w:rStyle w:val="Funotenzeichen"/>
          <w:rFonts w:ascii="Tahoma" w:hAnsi="Tahoma" w:cs="Tahoma"/>
        </w:rPr>
        <w:footnoteReference w:id="7"/>
      </w:r>
      <w:r>
        <w:rPr>
          <w:rFonts w:ascii="Tahoma" w:hAnsi="Tahoma" w:cs="Tahoma"/>
        </w:rPr>
        <w:t>.</w:t>
      </w:r>
    </w:p>
    <w:p w:rsidR="00BC2D6A" w:rsidRPr="00BC2D6A" w:rsidRDefault="00BC2D6A" w:rsidP="00BC2D6A">
      <w:pPr>
        <w:rPr>
          <w:rFonts w:ascii="Tahoma" w:hAnsi="Tahoma" w:cs="Tahoma"/>
        </w:rPr>
      </w:pP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Bereitstellen von Seife </w:t>
      </w:r>
      <w:r w:rsidR="000E74A7">
        <w:rPr>
          <w:rFonts w:ascii="Tahoma" w:hAnsi="Tahoma" w:cs="Tahoma"/>
        </w:rPr>
        <w:t xml:space="preserve">und Einmalhandtüchern </w:t>
      </w:r>
      <w:r>
        <w:rPr>
          <w:rFonts w:ascii="Tahoma" w:hAnsi="Tahoma" w:cs="Tahoma"/>
        </w:rPr>
        <w:t>in den WC-Anlagen</w:t>
      </w:r>
    </w:p>
    <w:p w:rsidR="0064570D" w:rsidRDefault="002A6A8E" w:rsidP="00076D9A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>Erhöhung de</w:t>
      </w:r>
      <w:r w:rsidR="006263C5">
        <w:rPr>
          <w:rFonts w:ascii="Tahoma" w:hAnsi="Tahoma" w:cs="Tahoma"/>
        </w:rPr>
        <w:t>r</w:t>
      </w:r>
      <w:r w:rsidRPr="0064570D">
        <w:rPr>
          <w:rFonts w:ascii="Tahoma" w:hAnsi="Tahoma" w:cs="Tahoma"/>
        </w:rPr>
        <w:t xml:space="preserve"> Reinigungsintervall</w:t>
      </w:r>
      <w:r w:rsidR="006263C5">
        <w:rPr>
          <w:rFonts w:ascii="Tahoma" w:hAnsi="Tahoma" w:cs="Tahoma"/>
        </w:rPr>
        <w:t>e</w:t>
      </w:r>
      <w:r w:rsidR="000E74A7">
        <w:rPr>
          <w:rFonts w:ascii="Tahoma" w:hAnsi="Tahoma" w:cs="Tahoma"/>
        </w:rPr>
        <w:t xml:space="preserve"> durch Reinigungspersonal oder Museumsmitarbeiter/innen</w:t>
      </w:r>
      <w:r w:rsidRPr="0064570D">
        <w:rPr>
          <w:rFonts w:ascii="Tahoma" w:hAnsi="Tahoma" w:cs="Tahoma"/>
        </w:rPr>
        <w:t xml:space="preserve">: häufig berührte Oberflächen (bspw. </w:t>
      </w:r>
      <w:r w:rsidR="0064570D" w:rsidRPr="0064570D">
        <w:rPr>
          <w:rFonts w:ascii="Tahoma" w:hAnsi="Tahoma" w:cs="Tahoma"/>
        </w:rPr>
        <w:t xml:space="preserve">Handläufe, </w:t>
      </w:r>
      <w:r w:rsidRPr="0064570D">
        <w:rPr>
          <w:rFonts w:ascii="Tahoma" w:hAnsi="Tahoma" w:cs="Tahoma"/>
        </w:rPr>
        <w:t>Türgriff</w:t>
      </w:r>
      <w:r w:rsidR="009167F3">
        <w:rPr>
          <w:rFonts w:ascii="Tahoma" w:hAnsi="Tahoma" w:cs="Tahoma"/>
        </w:rPr>
        <w:t>, Sitzgelegenheiten, Pausenbereiche</w:t>
      </w:r>
      <w:r w:rsidRPr="0064570D">
        <w:rPr>
          <w:rFonts w:ascii="Tahoma" w:hAnsi="Tahoma" w:cs="Tahoma"/>
        </w:rPr>
        <w:t xml:space="preserve"> etc.) müssen regelmäßig desinfiziert werden, </w:t>
      </w:r>
      <w:r w:rsidR="0064570D" w:rsidRPr="0064570D">
        <w:rPr>
          <w:rFonts w:ascii="Tahoma" w:hAnsi="Tahoma" w:cs="Tahoma"/>
        </w:rPr>
        <w:t xml:space="preserve">WC-Anlagen mindestens einmal täglich </w:t>
      </w:r>
      <w:r w:rsidR="00E249B0">
        <w:rPr>
          <w:rFonts w:ascii="Tahoma" w:hAnsi="Tahoma" w:cs="Tahoma"/>
        </w:rPr>
        <w:t>gereinigt werden</w:t>
      </w:r>
      <w:r w:rsidR="0064570D" w:rsidRPr="0064570D">
        <w:rPr>
          <w:rFonts w:ascii="Tahoma" w:hAnsi="Tahoma" w:cs="Tahoma"/>
        </w:rPr>
        <w:t xml:space="preserve">, </w:t>
      </w:r>
      <w:r w:rsidRPr="0064570D">
        <w:rPr>
          <w:rFonts w:ascii="Tahoma" w:hAnsi="Tahoma" w:cs="Tahoma"/>
        </w:rPr>
        <w:t xml:space="preserve">Geräte wie </w:t>
      </w:r>
      <w:proofErr w:type="spellStart"/>
      <w:r w:rsidRPr="0064570D">
        <w:rPr>
          <w:rFonts w:ascii="Tahoma" w:hAnsi="Tahoma" w:cs="Tahoma"/>
        </w:rPr>
        <w:t>Audioguides</w:t>
      </w:r>
      <w:proofErr w:type="spellEnd"/>
      <w:r w:rsidRPr="0064570D">
        <w:rPr>
          <w:rFonts w:ascii="Tahoma" w:hAnsi="Tahoma" w:cs="Tahoma"/>
        </w:rPr>
        <w:t xml:space="preserve"> </w:t>
      </w:r>
      <w:proofErr w:type="spellStart"/>
      <w:r w:rsidRPr="0064570D">
        <w:rPr>
          <w:rFonts w:ascii="Tahoma" w:hAnsi="Tahoma" w:cs="Tahoma"/>
        </w:rPr>
        <w:t>uä</w:t>
      </w:r>
      <w:proofErr w:type="spellEnd"/>
      <w:r w:rsidRPr="0064570D">
        <w:rPr>
          <w:rFonts w:ascii="Tahoma" w:hAnsi="Tahoma" w:cs="Tahoma"/>
        </w:rPr>
        <w:t xml:space="preserve">. </w:t>
      </w:r>
      <w:r w:rsidR="00E249B0">
        <w:rPr>
          <w:rFonts w:ascii="Tahoma" w:hAnsi="Tahoma" w:cs="Tahoma"/>
        </w:rPr>
        <w:t>sowie</w:t>
      </w:r>
      <w:r w:rsidRPr="0064570D">
        <w:rPr>
          <w:rFonts w:ascii="Tahoma" w:hAnsi="Tahoma" w:cs="Tahoma"/>
        </w:rPr>
        <w:t xml:space="preserve"> Hands-on-Stationen müssen nach jedem Gebrauch desinfiziert werden</w:t>
      </w:r>
      <w:r w:rsidR="00E249B0">
        <w:rPr>
          <w:rFonts w:ascii="Tahoma" w:hAnsi="Tahoma" w:cs="Tahoma"/>
        </w:rPr>
        <w:t>.</w:t>
      </w:r>
    </w:p>
    <w:p w:rsidR="0064570D" w:rsidRDefault="0064570D" w:rsidP="007016DC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 xml:space="preserve">Bitte achten Sie dabei darauf, historische Materialien </w:t>
      </w:r>
      <w:r w:rsidR="006263C5">
        <w:rPr>
          <w:rFonts w:ascii="Tahoma" w:hAnsi="Tahoma" w:cs="Tahoma"/>
        </w:rPr>
        <w:t xml:space="preserve">oder Oberflächen </w:t>
      </w:r>
      <w:r w:rsidRPr="0064570D">
        <w:rPr>
          <w:rFonts w:ascii="Tahoma" w:hAnsi="Tahoma" w:cs="Tahoma"/>
        </w:rPr>
        <w:t>nicht zu zerstören. Im Zweifelsfalle sperren Sie Teilbereiche</w:t>
      </w:r>
      <w:r w:rsidR="00E249B0">
        <w:rPr>
          <w:rFonts w:ascii="Tahoma" w:hAnsi="Tahoma" w:cs="Tahoma"/>
        </w:rPr>
        <w:t xml:space="preserve"> ab.</w:t>
      </w:r>
    </w:p>
    <w:p w:rsidR="00097763" w:rsidRDefault="00097763" w:rsidP="00097763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Achten Sie insbesondere auch im Shop-Bereich auf die Einhaltung der Hygienevorschriften und weisen Sie </w:t>
      </w:r>
      <w:proofErr w:type="spellStart"/>
      <w:r>
        <w:rPr>
          <w:rFonts w:ascii="Tahoma" w:hAnsi="Tahoma" w:cs="Tahoma"/>
        </w:rPr>
        <w:t>uU</w:t>
      </w:r>
      <w:proofErr w:type="spellEnd"/>
      <w:r>
        <w:rPr>
          <w:rFonts w:ascii="Tahoma" w:hAnsi="Tahoma" w:cs="Tahoma"/>
        </w:rPr>
        <w:t>. darauf hin, dass Selbstbedienung zurzeit nicht möglich ist.</w:t>
      </w:r>
    </w:p>
    <w:p w:rsidR="0064570D" w:rsidRDefault="0064570D" w:rsidP="007016DC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Sollten Sie selbst ein Museumscafé betreiben (oder eine Kaffeestation), dann ist die Einhaltung der Hygienemaßnahmen </w:t>
      </w:r>
      <w:r w:rsidR="000E74A7">
        <w:rPr>
          <w:rFonts w:ascii="Tahoma" w:hAnsi="Tahoma" w:cs="Tahoma"/>
        </w:rPr>
        <w:t>für Gastronomie</w:t>
      </w:r>
      <w:r w:rsidR="000E74A7">
        <w:rPr>
          <w:rStyle w:val="Funotenzeichen"/>
          <w:rFonts w:ascii="Tahoma" w:hAnsi="Tahoma" w:cs="Tahoma"/>
        </w:rPr>
        <w:footnoteReference w:id="8"/>
      </w:r>
      <w:r w:rsidR="000E74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auch dort zu gewährleisten.</w:t>
      </w:r>
    </w:p>
    <w:p w:rsidR="000C6D7A" w:rsidRPr="000C6D7A" w:rsidRDefault="000C6D7A" w:rsidP="000C6D7A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0C6D7A">
        <w:rPr>
          <w:rFonts w:ascii="Tahoma" w:hAnsi="Tahoma" w:cs="Tahoma"/>
        </w:rPr>
        <w:t>Lüften Sie die Museumsräumlichkeiten regelmäßig!</w:t>
      </w:r>
    </w:p>
    <w:p w:rsidR="002A6A8E" w:rsidRDefault="002A6A8E" w:rsidP="002A6A8E">
      <w:pPr>
        <w:rPr>
          <w:rFonts w:ascii="Tahoma" w:hAnsi="Tahoma" w:cs="Tahoma"/>
        </w:rPr>
      </w:pPr>
    </w:p>
    <w:p w:rsidR="0064570D" w:rsidRDefault="0064570D" w:rsidP="002A6A8E">
      <w:pPr>
        <w:rPr>
          <w:rFonts w:ascii="Tahoma" w:hAnsi="Tahoma" w:cs="Tahoma"/>
        </w:rPr>
      </w:pPr>
    </w:p>
    <w:p w:rsidR="002A6A8E" w:rsidRDefault="002A6A8E" w:rsidP="002A6A8E">
      <w:pPr>
        <w:rPr>
          <w:rFonts w:ascii="Tahoma" w:hAnsi="Tahoma" w:cs="Tahoma"/>
        </w:rPr>
      </w:pPr>
      <w:r>
        <w:rPr>
          <w:rFonts w:ascii="Tahoma" w:hAnsi="Tahoma" w:cs="Tahoma"/>
        </w:rPr>
        <w:t>Führungen</w:t>
      </w:r>
      <w:r w:rsidR="008126E9">
        <w:rPr>
          <w:rFonts w:ascii="Tahoma" w:hAnsi="Tahoma" w:cs="Tahoma"/>
        </w:rPr>
        <w:t xml:space="preserve"> und Veranstaltungen</w:t>
      </w:r>
      <w:r w:rsidR="002D4544">
        <w:rPr>
          <w:rStyle w:val="Funotenzeichen"/>
          <w:rFonts w:ascii="Tahoma" w:hAnsi="Tahoma" w:cs="Tahoma"/>
        </w:rPr>
        <w:footnoteReference w:id="9"/>
      </w:r>
    </w:p>
    <w:p w:rsidR="008C0E0E" w:rsidRDefault="008C0E0E" w:rsidP="002A6A8E">
      <w:pPr>
        <w:rPr>
          <w:rFonts w:ascii="Tahoma" w:hAnsi="Tahoma" w:cs="Tahoma"/>
        </w:rPr>
      </w:pPr>
    </w:p>
    <w:p w:rsidR="00C478CD" w:rsidRDefault="00C478CD" w:rsidP="008C0E0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Auch die Höchstzahl bei Veranstaltungen richtet sich nach</w:t>
      </w:r>
      <w:bookmarkStart w:id="0" w:name="_GoBack"/>
      <w:bookmarkEnd w:id="0"/>
      <w:r>
        <w:rPr>
          <w:rFonts w:ascii="Tahoma" w:hAnsi="Tahoma" w:cs="Tahoma"/>
        </w:rPr>
        <w:t xml:space="preserve"> der Regel „1 Person auf 10 m2“, Berechnungsgrundlage ist die Gesamtfläche des Museums.</w:t>
      </w:r>
    </w:p>
    <w:p w:rsidR="008C0E0E" w:rsidRDefault="008C0E0E" w:rsidP="008C0E0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443758">
        <w:rPr>
          <w:rFonts w:ascii="Tahoma" w:hAnsi="Tahoma" w:cs="Tahoma"/>
        </w:rPr>
        <w:t>Das für die Durchführung der Veranstaltung notwendige Personal zählt NICHT zur Höchstbesucher/innenzahl der Veranstaltungen hinzu.</w:t>
      </w:r>
    </w:p>
    <w:p w:rsidR="005910F8" w:rsidRPr="005910F8" w:rsidRDefault="005910F8" w:rsidP="005910F8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910F8">
        <w:rPr>
          <w:rFonts w:ascii="Tahoma" w:hAnsi="Tahoma" w:cs="Tahoma"/>
        </w:rPr>
        <w:t>Pausen während der Veranstaltung sind erlaubt, Abstands- und Hygieneregeln sind einzuhalten, ein Mund-Nasen-Schutz ist verpflichtend.</w:t>
      </w:r>
    </w:p>
    <w:p w:rsidR="000C6D7A" w:rsidRPr="000C6D7A" w:rsidRDefault="00F5201D" w:rsidP="000C6D7A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F5201D">
        <w:rPr>
          <w:rFonts w:ascii="Tahoma" w:hAnsi="Tahoma" w:cs="Tahoma"/>
        </w:rPr>
        <w:t xml:space="preserve">Wenn Sie keinen professionellen </w:t>
      </w:r>
      <w:proofErr w:type="spellStart"/>
      <w:r w:rsidRPr="00F5201D">
        <w:rPr>
          <w:rFonts w:ascii="Tahoma" w:hAnsi="Tahoma" w:cs="Tahoma"/>
        </w:rPr>
        <w:t>Gastrobetrieb</w:t>
      </w:r>
      <w:proofErr w:type="spellEnd"/>
      <w:r w:rsidRPr="00F5201D">
        <w:rPr>
          <w:rFonts w:ascii="Tahoma" w:hAnsi="Tahoma" w:cs="Tahoma"/>
        </w:rPr>
        <w:t xml:space="preserve"> in Ihrem Museum haben, ist </w:t>
      </w:r>
      <w:r>
        <w:rPr>
          <w:rFonts w:ascii="Tahoma" w:hAnsi="Tahoma" w:cs="Tahoma"/>
        </w:rPr>
        <w:t xml:space="preserve">das </w:t>
      </w:r>
      <w:r w:rsidR="005910F8" w:rsidRPr="005910F8">
        <w:rPr>
          <w:rFonts w:ascii="Tahoma" w:hAnsi="Tahoma" w:cs="Tahoma"/>
        </w:rPr>
        <w:t xml:space="preserve">Verabreichen von Speisen und der Ausschank von Getränken dann gestattet, wenn dies in einem COVID-19-Präventionskonzept geregelt </w:t>
      </w:r>
      <w:r w:rsidR="00DF140C">
        <w:rPr>
          <w:rFonts w:ascii="Tahoma" w:hAnsi="Tahoma" w:cs="Tahoma"/>
        </w:rPr>
        <w:t>ist</w:t>
      </w:r>
      <w:r w:rsidR="005910F8" w:rsidRPr="005910F8">
        <w:rPr>
          <w:rFonts w:ascii="Tahoma" w:hAnsi="Tahoma" w:cs="Tahoma"/>
        </w:rPr>
        <w:t>.</w:t>
      </w:r>
    </w:p>
    <w:p w:rsidR="008C0E0E" w:rsidRDefault="008C0E0E" w:rsidP="002A6A8E">
      <w:pPr>
        <w:rPr>
          <w:rFonts w:ascii="Tahoma" w:hAnsi="Tahoma" w:cs="Tahoma"/>
          <w:lang w:val="de-DE"/>
        </w:rPr>
      </w:pPr>
    </w:p>
    <w:p w:rsidR="005910F8" w:rsidRDefault="005910F8" w:rsidP="002A6A8E">
      <w:pPr>
        <w:rPr>
          <w:rFonts w:ascii="Tahoma" w:hAnsi="Tahoma" w:cs="Tahoma"/>
          <w:lang w:val="de-DE"/>
        </w:rPr>
      </w:pPr>
    </w:p>
    <w:p w:rsidR="008C0E0E" w:rsidRPr="008C0E0E" w:rsidRDefault="008C0E0E" w:rsidP="002A6A8E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… bis 100 Personen</w:t>
      </w:r>
    </w:p>
    <w:p w:rsidR="0064570D" w:rsidRDefault="0064570D" w:rsidP="002A6A8E">
      <w:pPr>
        <w:rPr>
          <w:rFonts w:ascii="Tahoma" w:hAnsi="Tahoma" w:cs="Tahoma"/>
        </w:rPr>
      </w:pPr>
    </w:p>
    <w:p w:rsidR="008126E9" w:rsidRDefault="00F52234" w:rsidP="008126E9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F52234">
        <w:rPr>
          <w:rFonts w:ascii="Tahoma" w:hAnsi="Tahoma" w:cs="Tahoma"/>
        </w:rPr>
        <w:t xml:space="preserve">Führungen </w:t>
      </w:r>
      <w:r w:rsidR="00E773F1">
        <w:rPr>
          <w:rFonts w:ascii="Tahoma" w:hAnsi="Tahoma" w:cs="Tahoma"/>
        </w:rPr>
        <w:t xml:space="preserve">und Veranstaltungen </w:t>
      </w:r>
      <w:r w:rsidRPr="00F52234">
        <w:rPr>
          <w:rFonts w:ascii="Tahoma" w:hAnsi="Tahoma" w:cs="Tahoma"/>
        </w:rPr>
        <w:t>bis 10</w:t>
      </w:r>
      <w:r w:rsidR="00AA3763">
        <w:rPr>
          <w:rFonts w:ascii="Tahoma" w:hAnsi="Tahoma" w:cs="Tahoma"/>
        </w:rPr>
        <w:t>0</w:t>
      </w:r>
      <w:r w:rsidRPr="00F52234">
        <w:rPr>
          <w:rFonts w:ascii="Tahoma" w:hAnsi="Tahoma" w:cs="Tahoma"/>
        </w:rPr>
        <w:t xml:space="preserve"> Personen </w:t>
      </w:r>
      <w:r w:rsidR="00AA3763">
        <w:rPr>
          <w:rFonts w:ascii="Tahoma" w:hAnsi="Tahoma" w:cs="Tahoma"/>
        </w:rPr>
        <w:t xml:space="preserve">im </w:t>
      </w:r>
      <w:proofErr w:type="spellStart"/>
      <w:r w:rsidR="00AA3763">
        <w:rPr>
          <w:rFonts w:ascii="Tahoma" w:hAnsi="Tahoma" w:cs="Tahoma"/>
        </w:rPr>
        <w:t>Indoor</w:t>
      </w:r>
      <w:proofErr w:type="spellEnd"/>
      <w:r w:rsidR="00AA3763">
        <w:rPr>
          <w:rFonts w:ascii="Tahoma" w:hAnsi="Tahoma" w:cs="Tahoma"/>
        </w:rPr>
        <w:t xml:space="preserve">- wie </w:t>
      </w:r>
      <w:proofErr w:type="spellStart"/>
      <w:r w:rsidR="00AA3763">
        <w:rPr>
          <w:rFonts w:ascii="Tahoma" w:hAnsi="Tahoma" w:cs="Tahoma"/>
        </w:rPr>
        <w:t>Outdoorbereich</w:t>
      </w:r>
      <w:proofErr w:type="spellEnd"/>
      <w:r w:rsidR="00AA3763">
        <w:rPr>
          <w:rFonts w:ascii="Tahoma" w:hAnsi="Tahoma" w:cs="Tahoma"/>
        </w:rPr>
        <w:t xml:space="preserve"> </w:t>
      </w:r>
      <w:r w:rsidRPr="00F52234">
        <w:rPr>
          <w:rFonts w:ascii="Tahoma" w:hAnsi="Tahoma" w:cs="Tahoma"/>
        </w:rPr>
        <w:t>sind möglich</w:t>
      </w:r>
      <w:r w:rsidR="002D4544">
        <w:rPr>
          <w:rFonts w:ascii="Tahoma" w:hAnsi="Tahoma" w:cs="Tahoma"/>
        </w:rPr>
        <w:t>.</w:t>
      </w:r>
      <w:r w:rsidR="00E773F1">
        <w:rPr>
          <w:rStyle w:val="Funotenzeichen"/>
          <w:rFonts w:ascii="Tahoma" w:hAnsi="Tahoma" w:cs="Tahoma"/>
        </w:rPr>
        <w:footnoteReference w:id="10"/>
      </w:r>
    </w:p>
    <w:p w:rsidR="003B1BFA" w:rsidRDefault="003B1BFA" w:rsidP="003B1BFA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3B1BFA">
        <w:rPr>
          <w:rFonts w:ascii="Tahoma" w:hAnsi="Tahoma" w:cs="Tahoma"/>
        </w:rPr>
        <w:t>Der Abstand von einem Meter zwischen den Personen muss gewährleistet sein. Ausnahme auch hier</w:t>
      </w:r>
      <w:r>
        <w:rPr>
          <w:rFonts w:ascii="Tahoma" w:hAnsi="Tahoma" w:cs="Tahoma"/>
        </w:rPr>
        <w:t xml:space="preserve"> </w:t>
      </w:r>
      <w:r w:rsidRPr="003B1BFA">
        <w:rPr>
          <w:rFonts w:ascii="Tahoma" w:hAnsi="Tahoma" w:cs="Tahoma"/>
        </w:rPr>
        <w:t>Personen, die im gemeinsamen Haushalt leben</w:t>
      </w:r>
      <w:r>
        <w:rPr>
          <w:rFonts w:ascii="Tahoma" w:hAnsi="Tahoma" w:cs="Tahoma"/>
        </w:rPr>
        <w:t>.</w:t>
      </w:r>
    </w:p>
    <w:p w:rsidR="00327F18" w:rsidRDefault="00327F18" w:rsidP="00327F18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3B1BFA" w:rsidRDefault="003B1BFA" w:rsidP="003B1BFA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3B1BFA">
        <w:rPr>
          <w:rFonts w:ascii="Tahoma" w:hAnsi="Tahoma" w:cs="Tahoma"/>
        </w:rPr>
        <w:t>In geschlossenen Räumen ist ein Mund-Nasen-Schutz verpflichtend</w:t>
      </w:r>
      <w:r w:rsidR="002D4544">
        <w:rPr>
          <w:rFonts w:ascii="Tahoma" w:hAnsi="Tahoma" w:cs="Tahoma"/>
        </w:rPr>
        <w:t xml:space="preserve">, wenn es </w:t>
      </w:r>
      <w:r w:rsidR="002D4544" w:rsidRPr="002D4544">
        <w:rPr>
          <w:rFonts w:ascii="Tahoma" w:hAnsi="Tahoma" w:cs="Tahoma"/>
          <w:u w:val="single"/>
        </w:rPr>
        <w:t>keine</w:t>
      </w:r>
      <w:r w:rsidR="002D4544" w:rsidRPr="002D4544">
        <w:rPr>
          <w:rFonts w:ascii="Tahoma" w:hAnsi="Tahoma" w:cs="Tahoma"/>
        </w:rPr>
        <w:t xml:space="preserve"> zugewiesene</w:t>
      </w:r>
      <w:r w:rsidR="002D4544">
        <w:rPr>
          <w:rFonts w:ascii="Tahoma" w:hAnsi="Tahoma" w:cs="Tahoma"/>
        </w:rPr>
        <w:t>n</w:t>
      </w:r>
      <w:r w:rsidR="002D4544" w:rsidRPr="002D4544">
        <w:rPr>
          <w:rFonts w:ascii="Tahoma" w:hAnsi="Tahoma" w:cs="Tahoma"/>
        </w:rPr>
        <w:t xml:space="preserve"> und gekennzeichnete</w:t>
      </w:r>
      <w:r w:rsidR="002D4544">
        <w:rPr>
          <w:rFonts w:ascii="Tahoma" w:hAnsi="Tahoma" w:cs="Tahoma"/>
        </w:rPr>
        <w:t>n</w:t>
      </w:r>
      <w:r w:rsidR="002D4544" w:rsidRPr="002D4544">
        <w:rPr>
          <w:rFonts w:ascii="Tahoma" w:hAnsi="Tahoma" w:cs="Tahoma"/>
        </w:rPr>
        <w:t xml:space="preserve"> Plätze</w:t>
      </w:r>
      <w:r w:rsidR="002D4544">
        <w:rPr>
          <w:rFonts w:ascii="Tahoma" w:hAnsi="Tahoma" w:cs="Tahoma"/>
        </w:rPr>
        <w:t xml:space="preserve"> gibt.</w:t>
      </w:r>
    </w:p>
    <w:p w:rsidR="00663E56" w:rsidRDefault="00663E56" w:rsidP="00663E56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63E56">
        <w:rPr>
          <w:rFonts w:ascii="Tahoma" w:hAnsi="Tahoma" w:cs="Tahoma"/>
        </w:rPr>
        <w:t>Gibt es zugewiesene und gekennzeichnete Plätze entfällt die Verpflichtung zum Tragen eines Mund-Nasen-Schutzes</w:t>
      </w:r>
      <w:r w:rsidR="003629C6" w:rsidRPr="003629C6">
        <w:rPr>
          <w:rFonts w:ascii="Tahoma" w:hAnsi="Tahoma" w:cs="Tahoma"/>
        </w:rPr>
        <w:t xml:space="preserve">, sobald sich die Besucherin/der Besucher am zugewiesenen Platz befindet – </w:t>
      </w:r>
      <w:r w:rsidR="003629C6">
        <w:rPr>
          <w:rFonts w:ascii="Tahoma" w:hAnsi="Tahoma" w:cs="Tahoma"/>
        </w:rPr>
        <w:t>vorausgesetzt</w:t>
      </w:r>
      <w:r w:rsidR="003629C6" w:rsidRPr="003629C6">
        <w:rPr>
          <w:rFonts w:ascii="Tahoma" w:hAnsi="Tahoma" w:cs="Tahoma"/>
        </w:rPr>
        <w:t xml:space="preserve"> ein Meter Abstand zwischen den Besucherinnen und Besuchern </w:t>
      </w:r>
      <w:r w:rsidR="003629C6">
        <w:rPr>
          <w:rFonts w:ascii="Tahoma" w:hAnsi="Tahoma" w:cs="Tahoma"/>
        </w:rPr>
        <w:t xml:space="preserve">ist </w:t>
      </w:r>
      <w:r w:rsidR="003629C6" w:rsidRPr="003629C6">
        <w:rPr>
          <w:rFonts w:ascii="Tahoma" w:hAnsi="Tahoma" w:cs="Tahoma"/>
        </w:rPr>
        <w:t>gewährleistet.</w:t>
      </w:r>
      <w:r w:rsidR="003629C6">
        <w:rPr>
          <w:rFonts w:ascii="Tahoma" w:hAnsi="Tahoma" w:cs="Tahoma"/>
        </w:rPr>
        <w:t xml:space="preserve"> </w:t>
      </w:r>
      <w:r w:rsidR="006A08C4">
        <w:rPr>
          <w:rFonts w:ascii="Tahoma" w:hAnsi="Tahoma" w:cs="Tahoma"/>
        </w:rPr>
        <w:t>Ist der Abstand nicht gewährleistet</w:t>
      </w:r>
      <w:r w:rsidR="003629C6">
        <w:rPr>
          <w:rFonts w:ascii="Tahoma" w:hAnsi="Tahoma" w:cs="Tahoma"/>
        </w:rPr>
        <w:t>, ist ein Mund-Nasen-Schutz notwendig.</w:t>
      </w:r>
    </w:p>
    <w:p w:rsidR="00C523B0" w:rsidRDefault="00C523B0" w:rsidP="00C523B0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Bei Führungen und Veranstaltungen an öffentlichen Orten </w:t>
      </w:r>
      <w:r w:rsidRPr="00A41834">
        <w:rPr>
          <w:rFonts w:ascii="Tahoma" w:hAnsi="Tahoma" w:cs="Tahoma"/>
        </w:rPr>
        <w:t>im Freien</w:t>
      </w:r>
      <w:r>
        <w:rPr>
          <w:rFonts w:ascii="Tahoma" w:hAnsi="Tahoma" w:cs="Tahoma"/>
        </w:rPr>
        <w:t xml:space="preserve"> entfällt das verpflichtende Tragen eines Mund-Nasen-Schutzes</w:t>
      </w:r>
      <w:r>
        <w:rPr>
          <w:rStyle w:val="Funotenzeichen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327F18" w:rsidRPr="00C523B0" w:rsidRDefault="00327F18" w:rsidP="00327F18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663E56" w:rsidRPr="00663E56" w:rsidRDefault="00663E56" w:rsidP="00663E56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63E56">
        <w:rPr>
          <w:rFonts w:ascii="Tahoma" w:hAnsi="Tahoma" w:cs="Tahoma"/>
        </w:rPr>
        <w:t>Veranstaltungen bis zu 100 Personen sind stehend und sitzend möglich.</w:t>
      </w:r>
    </w:p>
    <w:p w:rsidR="006118E0" w:rsidRPr="006118E0" w:rsidRDefault="006118E0" w:rsidP="006118E0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118E0">
        <w:rPr>
          <w:rFonts w:ascii="Tahoma" w:hAnsi="Tahoma" w:cs="Tahoma"/>
        </w:rPr>
        <w:t>Gekennzeichnete und zugewiesene Sitzplätze sind erst ab eine</w:t>
      </w:r>
      <w:r w:rsidR="00BE6BB6">
        <w:rPr>
          <w:rFonts w:ascii="Tahoma" w:hAnsi="Tahoma" w:cs="Tahoma"/>
        </w:rPr>
        <w:t>r</w:t>
      </w:r>
      <w:r w:rsidRPr="006118E0">
        <w:rPr>
          <w:rFonts w:ascii="Tahoma" w:hAnsi="Tahoma" w:cs="Tahoma"/>
        </w:rPr>
        <w:t xml:space="preserve"> Veranstaltungsgröße von mehr als 100 Personen notwendig.</w:t>
      </w:r>
    </w:p>
    <w:p w:rsidR="003B1BFA" w:rsidRDefault="003B1BFA" w:rsidP="00CD70F6">
      <w:pPr>
        <w:rPr>
          <w:rFonts w:ascii="Tahoma" w:hAnsi="Tahoma" w:cs="Tahoma"/>
        </w:rPr>
      </w:pPr>
    </w:p>
    <w:p w:rsidR="005910F8" w:rsidRDefault="005910F8" w:rsidP="00CD70F6">
      <w:pPr>
        <w:rPr>
          <w:rFonts w:ascii="Tahoma" w:hAnsi="Tahoma" w:cs="Tahoma"/>
        </w:rPr>
      </w:pPr>
    </w:p>
    <w:p w:rsidR="00CD70F6" w:rsidRPr="00CD70F6" w:rsidRDefault="00CD70F6" w:rsidP="00CD70F6">
      <w:pPr>
        <w:rPr>
          <w:rFonts w:ascii="Tahoma" w:hAnsi="Tahoma" w:cs="Tahoma"/>
        </w:rPr>
      </w:pPr>
      <w:r>
        <w:rPr>
          <w:rFonts w:ascii="Tahoma" w:hAnsi="Tahoma" w:cs="Tahoma"/>
        </w:rPr>
        <w:t>… über 100 Personen</w:t>
      </w:r>
    </w:p>
    <w:p w:rsidR="003B1BFA" w:rsidRPr="00F52234" w:rsidRDefault="003B1BFA" w:rsidP="003B1BFA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CD70F6" w:rsidRDefault="00443758" w:rsidP="00443758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443758">
        <w:rPr>
          <w:rFonts w:ascii="Tahoma" w:hAnsi="Tahoma" w:cs="Tahoma"/>
        </w:rPr>
        <w:t xml:space="preserve">Mit 1. Juli 2020 sind Veranstaltungen </w:t>
      </w:r>
      <w:r w:rsidRPr="005910F8">
        <w:rPr>
          <w:rFonts w:ascii="Tahoma" w:hAnsi="Tahoma" w:cs="Tahoma"/>
          <w:i/>
          <w:iCs/>
        </w:rPr>
        <w:t>mit zugewiesenen und gekennzeichneten Sitzplätzen</w:t>
      </w:r>
      <w:r w:rsidRPr="00443758">
        <w:rPr>
          <w:rFonts w:ascii="Tahoma" w:hAnsi="Tahoma" w:cs="Tahoma"/>
        </w:rPr>
        <w:t xml:space="preserve"> in geschlossenen Räumen mit bis zu 250 Personen und im Freiluftbereich mit bis zu 500 Personen zulässig. </w:t>
      </w:r>
    </w:p>
    <w:p w:rsidR="00443758" w:rsidRDefault="00443758" w:rsidP="00443758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443758">
        <w:rPr>
          <w:rFonts w:ascii="Tahoma" w:hAnsi="Tahoma" w:cs="Tahoma"/>
        </w:rPr>
        <w:t xml:space="preserve">Mit 1. August 2020 sind Veranstaltungen </w:t>
      </w:r>
      <w:r w:rsidRPr="005910F8">
        <w:rPr>
          <w:rFonts w:ascii="Tahoma" w:hAnsi="Tahoma" w:cs="Tahoma"/>
          <w:i/>
          <w:iCs/>
        </w:rPr>
        <w:t>mit zugewiesenen und gekennzeichneten Sitzplätzen</w:t>
      </w:r>
      <w:r w:rsidRPr="00443758">
        <w:rPr>
          <w:rFonts w:ascii="Tahoma" w:hAnsi="Tahoma" w:cs="Tahoma"/>
        </w:rPr>
        <w:t xml:space="preserve"> in geschlossenen Räumen mit bis zu 500 Personen und im Freiluftbereich mit bis zu 750 Personen zulässig. Personen, die zur Durchführung der Veranstaltung erforderlich sind, sind in diese Höchstzahlen nicht einzurechnen.</w:t>
      </w:r>
      <w:r>
        <w:rPr>
          <w:rStyle w:val="Funotenzeichen"/>
          <w:rFonts w:ascii="Tahoma" w:hAnsi="Tahoma" w:cs="Tahoma"/>
        </w:rPr>
        <w:footnoteReference w:id="12"/>
      </w:r>
    </w:p>
    <w:p w:rsidR="00CD70F6" w:rsidRPr="00CD70F6" w:rsidRDefault="00CD70F6" w:rsidP="00CD70F6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CD70F6">
        <w:rPr>
          <w:rFonts w:ascii="Tahoma" w:hAnsi="Tahoma" w:cs="Tahoma"/>
        </w:rPr>
        <w:t>Der Veranstalter von Veranstaltungen mit über 100 Personen hat einen COVID-19-Beauftragten zu bestellen und ein COVID-19-Präventionskonzept auszuarbeiten und dieses umzusetzen. </w:t>
      </w:r>
    </w:p>
    <w:p w:rsidR="009167F3" w:rsidRPr="00443758" w:rsidRDefault="009167F3" w:rsidP="00443758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934289" w:rsidRPr="002A6A8E" w:rsidRDefault="00934289">
      <w:pPr>
        <w:rPr>
          <w:rFonts w:ascii="Tahoma" w:hAnsi="Tahoma" w:cs="Tahoma"/>
          <w:sz w:val="22"/>
          <w:szCs w:val="22"/>
        </w:rPr>
      </w:pPr>
    </w:p>
    <w:sectPr w:rsidR="00934289" w:rsidRPr="002A6A8E" w:rsidSect="00746F3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37D" w:rsidRDefault="005B337D" w:rsidP="002A6A8E">
      <w:r>
        <w:separator/>
      </w:r>
    </w:p>
  </w:endnote>
  <w:endnote w:type="continuationSeparator" w:id="0">
    <w:p w:rsidR="005B337D" w:rsidRDefault="005B337D" w:rsidP="002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37D" w:rsidRDefault="005B337D" w:rsidP="002A6A8E">
      <w:r>
        <w:separator/>
      </w:r>
    </w:p>
  </w:footnote>
  <w:footnote w:type="continuationSeparator" w:id="0">
    <w:p w:rsidR="005B337D" w:rsidRDefault="005B337D" w:rsidP="002A6A8E">
      <w:r>
        <w:continuationSeparator/>
      </w:r>
    </w:p>
  </w:footnote>
  <w:footnote w:id="1">
    <w:p w:rsidR="00C56217" w:rsidRPr="006263C5" w:rsidRDefault="00C56217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Siehe: </w:t>
      </w:r>
      <w:hyperlink r:id="rId1" w:history="1">
        <w:r w:rsidR="00F83160" w:rsidRPr="00365E10">
          <w:rPr>
            <w:rStyle w:val="Hyperlink"/>
            <w:rFonts w:ascii="Tahoma" w:hAnsi="Tahoma" w:cs="Tahoma"/>
          </w:rPr>
          <w:t>https://www.bmkoes.gv.at/Themen/Corona/Corona-Kunst-und-Kultur.html</w:t>
        </w:r>
      </w:hyperlink>
      <w:r w:rsidR="00F83160">
        <w:rPr>
          <w:rFonts w:ascii="Tahoma" w:hAnsi="Tahoma" w:cs="Tahoma"/>
        </w:rPr>
        <w:t xml:space="preserve"> bzw. </w:t>
      </w:r>
      <w:hyperlink r:id="rId2" w:history="1">
        <w:r w:rsidR="00F83160" w:rsidRPr="00F83160">
          <w:rPr>
            <w:rStyle w:val="Hyperlink"/>
            <w:rFonts w:ascii="Tahoma" w:hAnsi="Tahoma" w:cs="Tahoma"/>
          </w:rPr>
          <w:t>Änderung der COVID-19-Lockerungsverordnung</w:t>
        </w:r>
      </w:hyperlink>
      <w:r w:rsidR="00F83160">
        <w:rPr>
          <w:rFonts w:ascii="Tahoma" w:hAnsi="Tahoma" w:cs="Tahoma"/>
        </w:rPr>
        <w:t xml:space="preserve"> vom 13. Mai 2020</w:t>
      </w:r>
    </w:p>
  </w:footnote>
  <w:footnote w:id="2">
    <w:p w:rsidR="00364915" w:rsidRPr="006263C5" w:rsidRDefault="00364915" w:rsidP="00364915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Siehe: www.wko.at/service/umwelt-energie/2020-03-Erlass-Hygieneregeln-fuer-den-Einzelhandel.pdf</w:t>
      </w:r>
    </w:p>
  </w:footnote>
  <w:footnote w:id="3">
    <w:p w:rsidR="00A92714" w:rsidRPr="00A92714" w:rsidRDefault="00A92714" w:rsidP="00A92714">
      <w:pPr>
        <w:spacing w:line="220" w:lineRule="exact"/>
        <w:rPr>
          <w:rFonts w:ascii="Tahoma" w:hAnsi="Tahoma" w:cs="Tahoma"/>
          <w:color w:val="000000"/>
          <w:sz w:val="15"/>
          <w:szCs w:val="15"/>
          <w:lang w:eastAsia="de-AT"/>
        </w:rPr>
      </w:pPr>
      <w:r w:rsidRPr="00A92714">
        <w:rPr>
          <w:rStyle w:val="Funotenzeichen"/>
          <w:rFonts w:ascii="Tahoma" w:hAnsi="Tahoma" w:cs="Tahoma"/>
          <w:sz w:val="18"/>
          <w:szCs w:val="18"/>
        </w:rPr>
        <w:footnoteRef/>
      </w:r>
      <w:r w:rsidRPr="00A92714">
        <w:rPr>
          <w:rFonts w:ascii="Tahoma" w:hAnsi="Tahoma" w:cs="Tahoma"/>
          <w:sz w:val="18"/>
          <w:szCs w:val="18"/>
        </w:rPr>
        <w:t xml:space="preserve"> Siehe </w:t>
      </w:r>
      <w:hyperlink r:id="rId3" w:history="1">
        <w:r w:rsidRPr="00A92714">
          <w:rPr>
            <w:rStyle w:val="Hyperlink"/>
            <w:rFonts w:ascii="Tahoma" w:hAnsi="Tahoma" w:cs="Tahoma"/>
            <w:color w:val="C00000"/>
            <w:sz w:val="18"/>
            <w:szCs w:val="18"/>
          </w:rPr>
          <w:t>COVID-19-Risikogruppe-Verordnung</w:t>
        </w:r>
      </w:hyperlink>
    </w:p>
  </w:footnote>
  <w:footnote w:id="4">
    <w:p w:rsidR="0064570D" w:rsidRPr="006263C5" w:rsidRDefault="0064570D" w:rsidP="0064570D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</w:t>
      </w:r>
      <w:r w:rsidR="006263C5" w:rsidRPr="006263C5">
        <w:rPr>
          <w:rFonts w:ascii="Tahoma" w:hAnsi="Tahoma" w:cs="Tahoma"/>
        </w:rPr>
        <w:t>Zu Risikogruppen werden Menschen gezählt, bei denen ein schwerer Krankheitsverlauf zu befürchten ist.</w:t>
      </w:r>
      <w:r w:rsidR="006263C5">
        <w:rPr>
          <w:rFonts w:ascii="Tahoma" w:hAnsi="Tahoma" w:cs="Tahoma"/>
        </w:rPr>
        <w:t xml:space="preserve"> </w:t>
      </w:r>
      <w:r w:rsidR="00F83160">
        <w:rPr>
          <w:rFonts w:ascii="Tahoma" w:hAnsi="Tahoma" w:cs="Tahoma"/>
        </w:rPr>
        <w:t xml:space="preserve">Eine behördliche Definition von Risikogruppen </w:t>
      </w:r>
      <w:r w:rsidR="00E8228B">
        <w:rPr>
          <w:rFonts w:ascii="Tahoma" w:hAnsi="Tahoma" w:cs="Tahoma"/>
        </w:rPr>
        <w:t xml:space="preserve">finden Sie in der </w:t>
      </w:r>
      <w:hyperlink r:id="rId4" w:history="1">
        <w:r w:rsidR="009A40FF" w:rsidRPr="00D030C8">
          <w:rPr>
            <w:rStyle w:val="Hyperlink"/>
            <w:rFonts w:ascii="Tahoma" w:hAnsi="Tahoma" w:cs="Tahoma"/>
          </w:rPr>
          <w:t>COVID-19-Risikogruppe-Verordnung</w:t>
        </w:r>
      </w:hyperlink>
      <w:r w:rsidR="009A40FF" w:rsidRPr="009A40FF">
        <w:rPr>
          <w:rStyle w:val="Hyperlink"/>
          <w:color w:val="000000" w:themeColor="text1"/>
          <w:u w:val="none"/>
        </w:rPr>
        <w:t>.</w:t>
      </w:r>
    </w:p>
  </w:footnote>
  <w:footnote w:id="5">
    <w:p w:rsidR="00A433D9" w:rsidRDefault="00A433D9" w:rsidP="00A433D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40EA8">
        <w:rPr>
          <w:rFonts w:ascii="Tahoma" w:hAnsi="Tahoma" w:cs="Tahoma"/>
        </w:rPr>
        <w:t xml:space="preserve">Mit dem </w:t>
      </w:r>
      <w:r>
        <w:rPr>
          <w:rFonts w:ascii="Tahoma" w:hAnsi="Tahoma" w:cs="Tahoma"/>
        </w:rPr>
        <w:t xml:space="preserve">Inkrafttreten der </w:t>
      </w:r>
      <w:hyperlink r:id="rId5" w:history="1">
        <w:r w:rsidRPr="00740EA8">
          <w:rPr>
            <w:rStyle w:val="Hyperlink"/>
            <w:rFonts w:ascii="Tahoma" w:hAnsi="Tahoma" w:cs="Tahoma"/>
          </w:rPr>
          <w:t>COVID-19-Lockerungsverordnung</w:t>
        </w:r>
      </w:hyperlink>
      <w:r>
        <w:rPr>
          <w:rFonts w:ascii="Tahoma" w:hAnsi="Tahoma" w:cs="Tahoma"/>
        </w:rPr>
        <w:t xml:space="preserve"> am 30. April 2020 um Mitternacht wurde die notwendige vorhandene Fläche pro Kunde auf 10 m2 herabgesetzt. </w:t>
      </w:r>
    </w:p>
  </w:footnote>
  <w:footnote w:id="6">
    <w:p w:rsidR="005C68CB" w:rsidRPr="006263C5" w:rsidRDefault="005C68CB" w:rsidP="005C68CB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</w:t>
      </w:r>
      <w:r w:rsidRPr="006D763D">
        <w:rPr>
          <w:rFonts w:ascii="Tahoma" w:hAnsi="Tahoma" w:cs="Tahoma"/>
        </w:rPr>
        <w:t>Plakate in A4, A3 und A1 zum Ausdrucken finden Sie hier: https://bit.ly/COVID-Poster</w:t>
      </w:r>
    </w:p>
  </w:footnote>
  <w:footnote w:id="7">
    <w:p w:rsidR="00E249B0" w:rsidRPr="006263C5" w:rsidRDefault="00E249B0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Dazu können Sie auch auf folgenden Aushang zurückgreifen: www.wko.at/branchen/handel/aushang-stopp.pdf.</w:t>
      </w:r>
    </w:p>
  </w:footnote>
  <w:footnote w:id="8">
    <w:p w:rsidR="000E74A7" w:rsidRPr="002D4544" w:rsidRDefault="000E74A7">
      <w:pPr>
        <w:pStyle w:val="Funotentext"/>
        <w:rPr>
          <w:rFonts w:ascii="Tahoma" w:hAnsi="Tahoma" w:cs="Tahoma"/>
        </w:rPr>
      </w:pPr>
      <w:r w:rsidRPr="002D4544">
        <w:rPr>
          <w:rFonts w:ascii="Tahoma" w:hAnsi="Tahoma" w:cs="Tahoma"/>
          <w:vertAlign w:val="superscript"/>
        </w:rPr>
        <w:footnoteRef/>
      </w:r>
      <w:r w:rsidRPr="002D4544">
        <w:rPr>
          <w:rFonts w:ascii="Tahoma" w:hAnsi="Tahoma" w:cs="Tahoma"/>
        </w:rPr>
        <w:t xml:space="preserve"> </w:t>
      </w:r>
      <w:r w:rsidRPr="000E74A7">
        <w:rPr>
          <w:rFonts w:ascii="Tahoma" w:hAnsi="Tahoma" w:cs="Tahoma"/>
        </w:rPr>
        <w:t>Siehe dazu: www.wko.at/branchen/tourismus-freizeitwirtschaft/gastronomie/coronavirus.html</w:t>
      </w:r>
    </w:p>
  </w:footnote>
  <w:footnote w:id="9">
    <w:p w:rsidR="002D4544" w:rsidRDefault="002D4544">
      <w:pPr>
        <w:pStyle w:val="Funotentext"/>
      </w:pPr>
      <w:r w:rsidRPr="002D4544">
        <w:rPr>
          <w:rFonts w:ascii="Tahoma" w:hAnsi="Tahoma" w:cs="Tahoma"/>
          <w:vertAlign w:val="superscript"/>
        </w:rPr>
        <w:footnoteRef/>
      </w:r>
      <w:r w:rsidRPr="002D4544">
        <w:rPr>
          <w:rFonts w:ascii="Tahoma" w:hAnsi="Tahoma" w:cs="Tahoma"/>
        </w:rPr>
        <w:t xml:space="preserve"> Siehe dazu: www.bmkoes.gv.at/Themen/Corona/Lockerungsma%C3%9Fnahmen-f%C3%BCr-Veranstaltungen.html</w:t>
      </w:r>
    </w:p>
  </w:footnote>
  <w:footnote w:id="10">
    <w:p w:rsidR="00E773F1" w:rsidRDefault="00E773F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773F1">
        <w:rPr>
          <w:rFonts w:ascii="Tahoma" w:hAnsi="Tahoma" w:cs="Tahoma"/>
        </w:rPr>
        <w:t>Als Veranstaltung gelten insbesondere geplante Zusammenkünfte und Unternehmungen zur Unterhaltung, Belustigung, körperlichen und geistigen Ertüchtigung und Erbauung. Dazu zählen jedenfalls kulturelle Veranstaltungen, Sportveranstaltungen, Hochzeiten, Filmvorführungen, Ausstellungen, Kongresse</w:t>
      </w:r>
      <w:r>
        <w:rPr>
          <w:rFonts w:ascii="Tahoma" w:hAnsi="Tahoma" w:cs="Tahoma"/>
        </w:rPr>
        <w:t xml:space="preserve">, </w:t>
      </w:r>
      <w:hyperlink r:id="rId6" w:history="1">
        <w:r w:rsidR="00AA3763" w:rsidRPr="00AA3763">
          <w:rPr>
            <w:rStyle w:val="Hyperlink"/>
            <w:rFonts w:ascii="Tahoma" w:hAnsi="Tahoma" w:cs="Tahoma"/>
          </w:rPr>
          <w:t>2. COVID-19-LV-Novelle</w:t>
        </w:r>
      </w:hyperlink>
      <w:r>
        <w:rPr>
          <w:rFonts w:ascii="Tahoma" w:hAnsi="Tahoma" w:cs="Tahoma"/>
        </w:rPr>
        <w:t>, § 10 (2).</w:t>
      </w:r>
    </w:p>
  </w:footnote>
  <w:footnote w:id="11">
    <w:p w:rsidR="00C523B0" w:rsidRDefault="00C523B0" w:rsidP="00C523B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41834">
        <w:rPr>
          <w:rFonts w:ascii="Tahoma" w:hAnsi="Tahoma" w:cs="Tahoma"/>
        </w:rPr>
        <w:t xml:space="preserve">Siehe </w:t>
      </w:r>
      <w:hyperlink r:id="rId7" w:history="1">
        <w:r w:rsidRPr="00740EA8">
          <w:rPr>
            <w:rStyle w:val="Hyperlink"/>
            <w:rFonts w:ascii="Tahoma" w:hAnsi="Tahoma" w:cs="Tahoma"/>
          </w:rPr>
          <w:t>COVID-19-Lockerungsverordnung</w:t>
        </w:r>
      </w:hyperlink>
      <w:r>
        <w:rPr>
          <w:rFonts w:ascii="Tahoma" w:hAnsi="Tahoma" w:cs="Tahoma"/>
        </w:rPr>
        <w:t xml:space="preserve">, § 1 (1), § 10 (4) bzw. </w:t>
      </w:r>
      <w:hyperlink r:id="rId8" w:history="1">
        <w:r w:rsidRPr="00AA3763">
          <w:rPr>
            <w:rStyle w:val="Hyperlink"/>
            <w:rFonts w:ascii="Tahoma" w:hAnsi="Tahoma" w:cs="Tahoma"/>
          </w:rPr>
          <w:t>2. COVID-19-LV-Novelle</w:t>
        </w:r>
      </w:hyperlink>
      <w:r>
        <w:rPr>
          <w:rFonts w:ascii="Tahoma" w:hAnsi="Tahoma" w:cs="Tahoma"/>
        </w:rPr>
        <w:t>, § 10 (8) – das Tragen eines Mund-Nasen-Schutzes gilt nur für geschlossene Räume.</w:t>
      </w:r>
    </w:p>
  </w:footnote>
  <w:footnote w:id="12">
    <w:p w:rsidR="00443758" w:rsidRDefault="00443758">
      <w:pPr>
        <w:pStyle w:val="Funotentext"/>
      </w:pPr>
      <w:r w:rsidRPr="00443758">
        <w:rPr>
          <w:rStyle w:val="Funotenzeichen"/>
          <w:rFonts w:ascii="Tahoma" w:hAnsi="Tahoma" w:cs="Tahoma"/>
        </w:rPr>
        <w:footnoteRef/>
      </w:r>
      <w:r w:rsidRPr="00443758">
        <w:rPr>
          <w:rFonts w:ascii="Tahoma" w:hAnsi="Tahoma" w:cs="Tahoma"/>
        </w:rPr>
        <w:t xml:space="preserve"> Siehe</w:t>
      </w:r>
      <w:r>
        <w:t xml:space="preserve"> </w:t>
      </w:r>
      <w:hyperlink r:id="rId9" w:history="1">
        <w:r w:rsidRPr="00AA3763">
          <w:rPr>
            <w:rStyle w:val="Hyperlink"/>
            <w:rFonts w:ascii="Tahoma" w:hAnsi="Tahoma" w:cs="Tahoma"/>
          </w:rPr>
          <w:t>2. COVID-19-LV-Novelle</w:t>
        </w:r>
      </w:hyperlink>
      <w:r>
        <w:rPr>
          <w:rFonts w:ascii="Tahoma" w:hAnsi="Tahoma" w:cs="Tahoma"/>
        </w:rPr>
        <w:t>, § 10 (2)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B268C"/>
    <w:multiLevelType w:val="hybridMultilevel"/>
    <w:tmpl w:val="F6D27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A025F2"/>
    <w:multiLevelType w:val="hybridMultilevel"/>
    <w:tmpl w:val="F5A425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324B1"/>
    <w:multiLevelType w:val="hybridMultilevel"/>
    <w:tmpl w:val="BEEC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E"/>
    <w:rsid w:val="00000D94"/>
    <w:rsid w:val="00090899"/>
    <w:rsid w:val="00093FD8"/>
    <w:rsid w:val="00097763"/>
    <w:rsid w:val="000B63D6"/>
    <w:rsid w:val="000C6D7A"/>
    <w:rsid w:val="000D41BD"/>
    <w:rsid w:val="000D423A"/>
    <w:rsid w:val="000E74A7"/>
    <w:rsid w:val="000F6359"/>
    <w:rsid w:val="00144962"/>
    <w:rsid w:val="00152925"/>
    <w:rsid w:val="00172AD8"/>
    <w:rsid w:val="00187B14"/>
    <w:rsid w:val="002202E1"/>
    <w:rsid w:val="00223F23"/>
    <w:rsid w:val="00225972"/>
    <w:rsid w:val="0027757E"/>
    <w:rsid w:val="00290F92"/>
    <w:rsid w:val="002A6A8E"/>
    <w:rsid w:val="002B58BE"/>
    <w:rsid w:val="002C0F58"/>
    <w:rsid w:val="002C25D8"/>
    <w:rsid w:val="002D4544"/>
    <w:rsid w:val="002E40B0"/>
    <w:rsid w:val="00301E57"/>
    <w:rsid w:val="00327F18"/>
    <w:rsid w:val="003567E5"/>
    <w:rsid w:val="003629C6"/>
    <w:rsid w:val="00364915"/>
    <w:rsid w:val="003844DE"/>
    <w:rsid w:val="003A3F7A"/>
    <w:rsid w:val="003B1BFA"/>
    <w:rsid w:val="003F2B05"/>
    <w:rsid w:val="004076F3"/>
    <w:rsid w:val="00414428"/>
    <w:rsid w:val="00443758"/>
    <w:rsid w:val="00467165"/>
    <w:rsid w:val="00481BB0"/>
    <w:rsid w:val="004A2D06"/>
    <w:rsid w:val="00546D81"/>
    <w:rsid w:val="005532F8"/>
    <w:rsid w:val="005910F8"/>
    <w:rsid w:val="005A3293"/>
    <w:rsid w:val="005B337D"/>
    <w:rsid w:val="005C68CB"/>
    <w:rsid w:val="005F159A"/>
    <w:rsid w:val="005F4CF9"/>
    <w:rsid w:val="006118E0"/>
    <w:rsid w:val="006263C5"/>
    <w:rsid w:val="0064570D"/>
    <w:rsid w:val="00662B2E"/>
    <w:rsid w:val="00663E56"/>
    <w:rsid w:val="006712DD"/>
    <w:rsid w:val="006879D0"/>
    <w:rsid w:val="006A08C4"/>
    <w:rsid w:val="006B6062"/>
    <w:rsid w:val="006B69BB"/>
    <w:rsid w:val="006D763D"/>
    <w:rsid w:val="00740EA8"/>
    <w:rsid w:val="00746F3B"/>
    <w:rsid w:val="00803512"/>
    <w:rsid w:val="008126E9"/>
    <w:rsid w:val="008164A2"/>
    <w:rsid w:val="00847956"/>
    <w:rsid w:val="008B487D"/>
    <w:rsid w:val="008C0E0E"/>
    <w:rsid w:val="008C3721"/>
    <w:rsid w:val="009167F3"/>
    <w:rsid w:val="00934289"/>
    <w:rsid w:val="00954BD6"/>
    <w:rsid w:val="00993218"/>
    <w:rsid w:val="009A40FF"/>
    <w:rsid w:val="009C5E83"/>
    <w:rsid w:val="00A15F31"/>
    <w:rsid w:val="00A24A7E"/>
    <w:rsid w:val="00A41834"/>
    <w:rsid w:val="00A433D9"/>
    <w:rsid w:val="00A64D47"/>
    <w:rsid w:val="00A92714"/>
    <w:rsid w:val="00AA3763"/>
    <w:rsid w:val="00AF64E9"/>
    <w:rsid w:val="00B311B8"/>
    <w:rsid w:val="00B5036E"/>
    <w:rsid w:val="00B60FF3"/>
    <w:rsid w:val="00BC2D6A"/>
    <w:rsid w:val="00BC3672"/>
    <w:rsid w:val="00BE6BB6"/>
    <w:rsid w:val="00C01AF8"/>
    <w:rsid w:val="00C3051F"/>
    <w:rsid w:val="00C33134"/>
    <w:rsid w:val="00C478CD"/>
    <w:rsid w:val="00C5112D"/>
    <w:rsid w:val="00C523B0"/>
    <w:rsid w:val="00C56217"/>
    <w:rsid w:val="00C62D22"/>
    <w:rsid w:val="00C820F2"/>
    <w:rsid w:val="00CB067A"/>
    <w:rsid w:val="00CC680D"/>
    <w:rsid w:val="00CD5F86"/>
    <w:rsid w:val="00CD70F6"/>
    <w:rsid w:val="00D030C8"/>
    <w:rsid w:val="00D128B6"/>
    <w:rsid w:val="00D90D82"/>
    <w:rsid w:val="00DA4669"/>
    <w:rsid w:val="00DF140C"/>
    <w:rsid w:val="00E249B0"/>
    <w:rsid w:val="00E260D4"/>
    <w:rsid w:val="00E53B5C"/>
    <w:rsid w:val="00E773F1"/>
    <w:rsid w:val="00E8228B"/>
    <w:rsid w:val="00EE2823"/>
    <w:rsid w:val="00F5201D"/>
    <w:rsid w:val="00F52234"/>
    <w:rsid w:val="00F83160"/>
    <w:rsid w:val="00F94889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8930"/>
  <w15:chartTrackingRefBased/>
  <w15:docId w15:val="{10B6563F-8906-114F-8639-6DEE963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6A8E"/>
    <w:pPr>
      <w:spacing w:after="160" w:line="259" w:lineRule="auto"/>
      <w:ind w:left="720"/>
      <w:contextualSpacing/>
    </w:pPr>
    <w:rPr>
      <w:sz w:val="22"/>
      <w:szCs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6A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6A8E"/>
    <w:pPr>
      <w:spacing w:after="160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6A8E"/>
    <w:rPr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2A6A8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6A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6A8E"/>
    <w:rPr>
      <w:vertAlign w:val="superscript"/>
    </w:rPr>
  </w:style>
  <w:style w:type="paragraph" w:styleId="berarbeitung">
    <w:name w:val="Revision"/>
    <w:hidden/>
    <w:uiPriority w:val="99"/>
    <w:semiHidden/>
    <w:rsid w:val="002A6A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A8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A8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40E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0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sbund.at/museumsguetesiege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mkoes.gv.at/Themen/Corona/Corona-Kunst-und-Kultur.htm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Dokumente/BgblAuth/BGBLA_2020_II_231/BGBLA_2020_II_231.html" TargetMode="External"/><Relationship Id="rId3" Type="http://schemas.openxmlformats.org/officeDocument/2006/relationships/hyperlink" Target="https://www.ris.bka.gv.at/GeltendeFassung.wxe?Abfrage=Bundesnormen&amp;Gesetzesnummer=20011167" TargetMode="External"/><Relationship Id="rId7" Type="http://schemas.openxmlformats.org/officeDocument/2006/relationships/hyperlink" Target="https://www.ris.bka.gv.at/Dokumente/BgblAuth/BGBLA_2020_II_197/BGBLA_2020_II_197.html" TargetMode="External"/><Relationship Id="rId2" Type="http://schemas.openxmlformats.org/officeDocument/2006/relationships/hyperlink" Target="https://www.ris.bka.gv.at/Dokumente/BgblAuth/BGBLA_2020_II_207/BGBLA_2020_II_207.pdfsig" TargetMode="External"/><Relationship Id="rId1" Type="http://schemas.openxmlformats.org/officeDocument/2006/relationships/hyperlink" Target="https://www.bmkoes.gv.at/Themen/Corona/Corona-Kunst-und-Kultur.html" TargetMode="External"/><Relationship Id="rId6" Type="http://schemas.openxmlformats.org/officeDocument/2006/relationships/hyperlink" Target="https://www.ris.bka.gv.at/Dokumente/BgblAuth/BGBLA_2020_II_231/BGBLA_2020_II_231.html" TargetMode="External"/><Relationship Id="rId5" Type="http://schemas.openxmlformats.org/officeDocument/2006/relationships/hyperlink" Target="https://www.ris.bka.gv.at/Dokumente/BgblAuth/BGBLA_2020_II_197/BGBLA_2020_II_197.html" TargetMode="External"/><Relationship Id="rId4" Type="http://schemas.openxmlformats.org/officeDocument/2006/relationships/hyperlink" Target="https://www.ris.bka.gv.at/GeltendeFassung.wxe?Abfrage=Bundesnormen&amp;Gesetzesnummer=20011167" TargetMode="External"/><Relationship Id="rId9" Type="http://schemas.openxmlformats.org/officeDocument/2006/relationships/hyperlink" Target="https://www.ris.bka.gv.at/Dokumente/BgblAuth/BGBLA_2020_II_231/BGBLA_2020_II_231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8C002C-2DBA-5947-92CF-EAD2F3FB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Fauland</dc:creator>
  <cp:keywords/>
  <dc:description/>
  <cp:lastModifiedBy>Sabine Fauland</cp:lastModifiedBy>
  <cp:revision>57</cp:revision>
  <dcterms:created xsi:type="dcterms:W3CDTF">2020-05-25T10:29:00Z</dcterms:created>
  <dcterms:modified xsi:type="dcterms:W3CDTF">2020-05-28T10:01:00Z</dcterms:modified>
</cp:coreProperties>
</file>